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7F5E4A" w:rsidRDefault="00F36E30" w:rsidP="00F36E30">
      <w:pPr>
        <w:spacing w:after="200"/>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F36E30">
      <w:pPr>
        <w:pStyle w:val="Style11"/>
        <w:tabs>
          <w:tab w:val="left" w:pos="0"/>
        </w:tabs>
        <w:spacing w:before="120" w:line="360" w:lineRule="atLeast"/>
        <w:ind w:firstLine="567"/>
        <w:jc w:val="center"/>
        <w:rPr>
          <w:b/>
        </w:rPr>
      </w:pPr>
      <w:r w:rsidRPr="007F5E4A">
        <w:rPr>
          <w:b/>
        </w:rPr>
        <w:t>Chương V. YÊU CẦU VỀ KỸ THUẬT</w:t>
      </w:r>
    </w:p>
    <w:p w14:paraId="29967A7B" w14:textId="67C30566" w:rsidR="00F36E30" w:rsidRPr="007F5E4A" w:rsidRDefault="00F36E30" w:rsidP="00922A11">
      <w:pPr>
        <w:spacing w:before="12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E5A2444"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295DC7" w:rsidRPr="007F5E4A">
        <w:rPr>
          <w:b/>
          <w:color w:val="000000" w:themeColor="text1"/>
          <w:szCs w:val="24"/>
          <w:lang w:val="nl-NL"/>
        </w:rPr>
        <w:t>Dự toán</w:t>
      </w:r>
      <w:r w:rsidR="00F9493A" w:rsidRPr="007F5E4A">
        <w:rPr>
          <w:b/>
          <w:color w:val="000000" w:themeColor="text1"/>
          <w:szCs w:val="24"/>
          <w:lang w:val="nl-NL"/>
        </w:rPr>
        <w:t xml:space="preserve"> 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04B3165B" w:rsidR="00025BAD" w:rsidRPr="007F5E4A" w:rsidRDefault="00F9493A" w:rsidP="00F9493A">
      <w:pPr>
        <w:spacing w:after="120"/>
        <w:ind w:firstLine="567"/>
        <w:rPr>
          <w:szCs w:val="24"/>
          <w:lang w:val="nl-NL"/>
        </w:rPr>
      </w:pPr>
      <w:r w:rsidRPr="007F5E4A">
        <w:rPr>
          <w:b/>
          <w:szCs w:val="24"/>
          <w:lang w:val="nl-NL"/>
        </w:rPr>
        <w:t xml:space="preserve">2. </w:t>
      </w:r>
      <w:r w:rsidR="00C56573" w:rsidRPr="007F5E4A">
        <w:rPr>
          <w:b/>
          <w:szCs w:val="24"/>
          <w:lang w:val="nl-NL"/>
        </w:rPr>
        <w:t xml:space="preserve">Phạm vi công việc của gói thầu: </w:t>
      </w:r>
      <w:r w:rsidR="00C56573" w:rsidRPr="007F5E4A">
        <w:rPr>
          <w:szCs w:val="24"/>
          <w:lang w:val="nl-NL"/>
        </w:rPr>
        <w:t>Cung cấp vật tư, vật liệu, thiết bị</w:t>
      </w:r>
      <w:r w:rsidR="00381D62" w:rsidRPr="007F5E4A">
        <w:rPr>
          <w:szCs w:val="24"/>
          <w:lang w:val="nl-NL"/>
        </w:rPr>
        <w:t xml:space="preserve"> (trừ MBA)</w:t>
      </w:r>
      <w:r w:rsidR="00C56573" w:rsidRPr="007F5E4A">
        <w:rPr>
          <w:szCs w:val="24"/>
          <w:lang w:val="nl-NL"/>
        </w:rPr>
        <w:t xml:space="preserve"> và thi công xây lắp toàn bộ công trình, với quy mô như sau:</w:t>
      </w:r>
    </w:p>
    <w:p w14:paraId="1AD9077A" w14:textId="77777777" w:rsidR="00CD0FD1" w:rsidRPr="00CD0FD1" w:rsidRDefault="00CD0FD1" w:rsidP="00CD0FD1">
      <w:pPr>
        <w:spacing w:after="120"/>
        <w:ind w:firstLine="567"/>
        <w:rPr>
          <w:bCs/>
          <w:szCs w:val="24"/>
          <w:lang w:val="nl-NL"/>
        </w:rPr>
      </w:pPr>
      <w:bookmarkStart w:id="1" w:name="_Hlk120141129"/>
      <w:bookmarkEnd w:id="0"/>
      <w:r w:rsidRPr="00CD0FD1">
        <w:rPr>
          <w:bCs/>
          <w:szCs w:val="24"/>
          <w:lang w:val="nl-NL"/>
        </w:rPr>
        <w:t>- Xây dựng mới 0,21 km ĐZ 22kV và 0,721 km ĐZ 35kV sử dụng dây AC70/11 và dây bọc cách điện AC70/XLPE/HDPE2.5;</w:t>
      </w:r>
    </w:p>
    <w:p w14:paraId="1300A179" w14:textId="77777777" w:rsidR="00CD0FD1" w:rsidRPr="00CD0FD1" w:rsidRDefault="00CD0FD1" w:rsidP="00CD0FD1">
      <w:pPr>
        <w:spacing w:after="120"/>
        <w:ind w:firstLine="567"/>
        <w:rPr>
          <w:bCs/>
          <w:szCs w:val="24"/>
          <w:lang w:val="nl-NL"/>
        </w:rPr>
      </w:pPr>
      <w:r w:rsidRPr="00CD0FD1">
        <w:rPr>
          <w:bCs/>
          <w:szCs w:val="24"/>
          <w:lang w:val="nl-NL"/>
        </w:rPr>
        <w:t>- Cải tạo 2,972 km ĐZ 22kV từ dây AC50mm2 lên dây 150mm2 sử dụng dây bọc cách điện XLPE/HDPE2.5;</w:t>
      </w:r>
    </w:p>
    <w:p w14:paraId="1A3F63BE" w14:textId="77777777" w:rsidR="00CD0FD1" w:rsidRPr="00CD0FD1" w:rsidRDefault="00CD0FD1" w:rsidP="00CD0FD1">
      <w:pPr>
        <w:spacing w:after="120"/>
        <w:ind w:firstLine="567"/>
        <w:rPr>
          <w:bCs/>
          <w:szCs w:val="24"/>
          <w:lang w:val="nl-NL"/>
        </w:rPr>
      </w:pPr>
      <w:r w:rsidRPr="00CD0FD1">
        <w:rPr>
          <w:bCs/>
          <w:szCs w:val="24"/>
          <w:lang w:val="nl-NL"/>
        </w:rPr>
        <w:t xml:space="preserve"> - Hạ ngầm 0,189 km ĐZ 22kV sử dụng cáp 24kV-Cu/XLPE/PVC/DSTA/ PVC-W-3x240mm2; </w:t>
      </w:r>
    </w:p>
    <w:p w14:paraId="0CE24020" w14:textId="77777777" w:rsidR="00CD0FD1" w:rsidRPr="00CD0FD1" w:rsidRDefault="00CD0FD1" w:rsidP="00CD0FD1">
      <w:pPr>
        <w:spacing w:after="120"/>
        <w:ind w:firstLine="567"/>
        <w:rPr>
          <w:bCs/>
          <w:szCs w:val="24"/>
          <w:lang w:val="nl-NL"/>
        </w:rPr>
      </w:pPr>
      <w:r w:rsidRPr="00CD0FD1">
        <w:rPr>
          <w:bCs/>
          <w:szCs w:val="24"/>
          <w:lang w:val="nl-NL"/>
        </w:rPr>
        <w:t>- Xây dựng mới 04 TBA trong đó (3x320) kVA 22/0,4 kV + (01x320) kVA 35/0,4 kV;</w:t>
      </w:r>
    </w:p>
    <w:p w14:paraId="5EC2C5C5" w14:textId="77777777" w:rsidR="00CD0FD1" w:rsidRPr="00CD0FD1" w:rsidRDefault="00CD0FD1" w:rsidP="00CD0FD1">
      <w:pPr>
        <w:spacing w:after="120"/>
        <w:ind w:firstLine="567"/>
        <w:rPr>
          <w:bCs/>
          <w:szCs w:val="24"/>
          <w:lang w:val="nl-NL"/>
        </w:rPr>
      </w:pPr>
      <w:r w:rsidRPr="00CD0FD1">
        <w:rPr>
          <w:bCs/>
          <w:szCs w:val="24"/>
          <w:lang w:val="nl-NL"/>
        </w:rPr>
        <w:t xml:space="preserve">- Xây dựng mới 4,401 km ĐZ 0,4kV sử dụng cáp vặn xoắn 0,6/1kV-Al/XLPE tiết diện 120mm2 + Cải tạo 0,813 km ĐZ 0,4kV sử dụng cáp vặn xoắn 0,6/1kV-Al/XLPE tiết diện 70mm2. </w:t>
      </w:r>
    </w:p>
    <w:p w14:paraId="659A0685" w14:textId="7129EE9B" w:rsidR="00B92ED1" w:rsidRPr="007F5E4A" w:rsidRDefault="00CD0FD1" w:rsidP="00CD0FD1">
      <w:pPr>
        <w:spacing w:after="120"/>
        <w:ind w:firstLine="567"/>
        <w:rPr>
          <w:szCs w:val="24"/>
          <w:lang w:val="nl-NL"/>
        </w:rPr>
      </w:pPr>
      <w:r w:rsidRPr="00CD0FD1">
        <w:rPr>
          <w:bCs/>
          <w:szCs w:val="24"/>
          <w:lang w:val="nl-NL"/>
        </w:rPr>
        <w:t>- Thu hồi vật tư cũ</w:t>
      </w:r>
      <w:r w:rsidR="00B92ED1" w:rsidRPr="007F5E4A">
        <w:rPr>
          <w:szCs w:val="24"/>
          <w:lang w:val="nl-NL"/>
        </w:rPr>
        <w:t>.</w:t>
      </w:r>
    </w:p>
    <w:bookmarkEnd w:id="1"/>
    <w:p w14:paraId="07DE63B3" w14:textId="67C34EA2" w:rsidR="00F9493A" w:rsidRPr="007F5E4A" w:rsidRDefault="00F9493A" w:rsidP="00F9493A">
      <w:pPr>
        <w:spacing w:after="120"/>
        <w:ind w:firstLine="567"/>
        <w:rPr>
          <w:b/>
          <w:szCs w:val="24"/>
          <w:lang w:val="nl-NL"/>
        </w:rPr>
      </w:pPr>
      <w:r w:rsidRPr="007F5E4A">
        <w:rPr>
          <w:b/>
          <w:szCs w:val="24"/>
          <w:lang w:val="nl-NL"/>
        </w:rPr>
        <w:t xml:space="preserve">3. Loại, cấp công trình chính: </w:t>
      </w:r>
      <w:bookmarkStart w:id="2" w:name="_Hlk72766717"/>
      <w:bookmarkStart w:id="3"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2"/>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3"/>
      <w:r w:rsidRPr="007F5E4A">
        <w:rPr>
          <w:bCs/>
          <w:szCs w:val="24"/>
          <w:lang w:val="nl-NL"/>
        </w:rPr>
        <w:t>.</w:t>
      </w:r>
    </w:p>
    <w:p w14:paraId="35B111D7" w14:textId="138281D9"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C72C0A" w:rsidRPr="007F5E4A">
        <w:rPr>
          <w:b/>
          <w:bCs/>
          <w:szCs w:val="24"/>
          <w:lang w:val="nl-NL"/>
        </w:rPr>
        <w:t>1</w:t>
      </w:r>
      <w:r w:rsidR="00B92ED1" w:rsidRPr="007F5E4A">
        <w:rPr>
          <w:b/>
          <w:bCs/>
          <w:szCs w:val="24"/>
          <w:lang w:val="nl-NL"/>
        </w:rPr>
        <w:t>5</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CF6440">
      <w:pPr>
        <w:spacing w:before="240" w:after="12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3FBE4012" w:rsidR="004E6F5A" w:rsidRPr="007F5E4A" w:rsidRDefault="00F9493A" w:rsidP="00F9493A">
      <w:pPr>
        <w:spacing w:after="12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DB0BF1" w:rsidRPr="007F5E4A">
        <w:rPr>
          <w:b/>
          <w:bCs/>
          <w:szCs w:val="24"/>
          <w:lang w:val="nl-NL"/>
        </w:rPr>
        <w:t>1</w:t>
      </w:r>
      <w:r w:rsidR="00B92ED1" w:rsidRPr="007F5E4A">
        <w:rPr>
          <w:b/>
          <w:bCs/>
          <w:szCs w:val="24"/>
          <w:lang w:val="nl-NL"/>
        </w:rPr>
        <w:t>5</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CF6440">
      <w:pPr>
        <w:spacing w:before="240" w:after="120"/>
        <w:ind w:firstLine="567"/>
        <w:rPr>
          <w:b/>
          <w:szCs w:val="24"/>
          <w:lang w:val="es-ES"/>
        </w:rPr>
      </w:pPr>
      <w:r w:rsidRPr="007F5E4A">
        <w:rPr>
          <w:b/>
          <w:szCs w:val="24"/>
          <w:lang w:val="es-ES"/>
        </w:rPr>
        <w:t>III. YÊU CẦU VỀ CHỨNG CHỈ NĂNG LỰC HOẠT ĐỘNG XÂY DỰNG CỦA TỔ CHỨC</w:t>
      </w:r>
    </w:p>
    <w:p w14:paraId="6B94343F" w14:textId="10540379" w:rsidR="00AA7839" w:rsidRPr="007F5E4A" w:rsidRDefault="00AA7839" w:rsidP="00F9493A">
      <w:pPr>
        <w:spacing w:after="120"/>
        <w:ind w:firstLine="567"/>
        <w:rPr>
          <w:szCs w:val="24"/>
          <w:lang w:val="nl-NL"/>
        </w:rPr>
      </w:pPr>
      <w:r w:rsidRPr="007F5E4A">
        <w:rPr>
          <w:szCs w:val="24"/>
          <w:lang w:val="nl-NL"/>
        </w:rPr>
        <w:t xml:space="preserve">Về Chứng chỉ năng lực hoạt động xây dựng: Không yêu cầu, do theo quy định tại điểm g khoản 1 điều 56 Luật Đường sắt số 95/2025/QH15 ngày 27/6/2025, bãi bỏ khoản 4 điều 148 và khoản 2 điều 159 Luật </w:t>
      </w:r>
      <w:r w:rsidR="007F5E4A">
        <w:rPr>
          <w:szCs w:val="24"/>
          <w:lang w:val="nl-NL"/>
        </w:rPr>
        <w:t>X</w:t>
      </w:r>
      <w:r w:rsidRPr="007F5E4A">
        <w:rPr>
          <w:szCs w:val="24"/>
          <w:lang w:val="nl-NL"/>
        </w:rPr>
        <w:t>ây dựng.</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353D294E" w14:textId="77777777" w:rsidR="00CD0FD1" w:rsidRDefault="00CD0FD1">
      <w:pPr>
        <w:jc w:val="left"/>
        <w:rPr>
          <w:b/>
          <w:szCs w:val="24"/>
          <w:lang w:val="es-ES"/>
        </w:rPr>
      </w:pPr>
      <w:r>
        <w:rPr>
          <w:b/>
          <w:szCs w:val="24"/>
          <w:lang w:val="es-ES"/>
        </w:rPr>
        <w:br w:type="page"/>
      </w:r>
    </w:p>
    <w:p w14:paraId="6E7BA49F" w14:textId="70B39A8E" w:rsidR="00F9493A" w:rsidRPr="007F5E4A" w:rsidRDefault="00F9493A" w:rsidP="00CD0FD1">
      <w:pPr>
        <w:spacing w:after="120"/>
        <w:contextualSpacing/>
        <w:jc w:val="center"/>
        <w:rPr>
          <w:szCs w:val="24"/>
          <w:lang w:val="vi-VN"/>
        </w:rPr>
      </w:pPr>
      <w:r w:rsidRPr="007F5E4A">
        <w:rPr>
          <w:b/>
          <w:szCs w:val="24"/>
          <w:lang w:val="es-ES"/>
        </w:rPr>
        <w:lastRenderedPageBreak/>
        <w:t>Bảng 1.1a. Yêu cầu đối với vật tư, thiết bị chính</w:t>
      </w:r>
    </w:p>
    <w:tbl>
      <w:tblPr>
        <w:tblW w:w="9356" w:type="dxa"/>
        <w:tblInd w:w="-5"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CD0FD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7F5E4A" w:rsidRDefault="00F9493A" w:rsidP="00547483">
            <w:pPr>
              <w:spacing w:before="120" w:after="120"/>
              <w:jc w:val="center"/>
              <w:rPr>
                <w:b/>
                <w:bCs/>
                <w:szCs w:val="24"/>
              </w:rPr>
            </w:pPr>
            <w:r w:rsidRPr="007F5E4A">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7F5E4A" w:rsidRDefault="00F9493A" w:rsidP="00547483">
            <w:pPr>
              <w:spacing w:before="120" w:after="120"/>
              <w:jc w:val="center"/>
              <w:rPr>
                <w:b/>
                <w:bCs/>
                <w:szCs w:val="24"/>
              </w:rPr>
            </w:pPr>
            <w:r w:rsidRPr="007F5E4A">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7F5E4A" w:rsidRDefault="00F9493A" w:rsidP="00547483">
            <w:pPr>
              <w:spacing w:before="120" w:after="120"/>
              <w:jc w:val="center"/>
              <w:rPr>
                <w:b/>
                <w:bCs/>
                <w:szCs w:val="24"/>
              </w:rPr>
            </w:pPr>
            <w:r w:rsidRPr="007F5E4A">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7F5E4A" w:rsidRDefault="00F9493A" w:rsidP="00547483">
            <w:pPr>
              <w:spacing w:before="120" w:after="120"/>
              <w:jc w:val="center"/>
              <w:rPr>
                <w:b/>
                <w:bCs/>
                <w:szCs w:val="24"/>
              </w:rPr>
            </w:pPr>
            <w:r w:rsidRPr="007F5E4A">
              <w:rPr>
                <w:b/>
                <w:bCs/>
                <w:szCs w:val="24"/>
              </w:rPr>
              <w:t>Nhà thầu chào</w:t>
            </w:r>
          </w:p>
        </w:tc>
      </w:tr>
      <w:tr w:rsidR="00911FDB" w:rsidRPr="007F5E4A" w14:paraId="21745ACA" w14:textId="77777777" w:rsidTr="00CD0FD1">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7F5E4A" w:rsidRDefault="00F9493A" w:rsidP="00F9493A">
            <w:pPr>
              <w:spacing w:before="120" w:after="120"/>
              <w:jc w:val="center"/>
              <w:rPr>
                <w:szCs w:val="24"/>
              </w:rPr>
            </w:pPr>
            <w:r w:rsidRPr="007F5E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7FC641D6" w:rsidR="00F9493A" w:rsidRPr="007F5E4A" w:rsidRDefault="00CD0FD1" w:rsidP="00F9493A">
            <w:pPr>
              <w:spacing w:before="120" w:after="120"/>
              <w:rPr>
                <w:b/>
                <w:bCs/>
                <w:szCs w:val="24"/>
              </w:rPr>
            </w:pPr>
            <w:r w:rsidRPr="00CD0FD1">
              <w:rPr>
                <w:b/>
                <w:bCs/>
                <w:szCs w:val="24"/>
              </w:rPr>
              <w:t>Phần thiết bị đóng cắt, bảo vệ; Dây dẫn, cáp điện; Cách điện và phụ kiện; Xà, giá, tiếp địa, kết cấu thép mạ kẽm nhúng nóng; Cột điện bê tông ly tâm, Cột điện bê tông vuông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28AA628" w:rsidR="00F9493A" w:rsidRPr="007F5E4A" w:rsidRDefault="00CD0FD1" w:rsidP="00F9493A">
            <w:pPr>
              <w:pStyle w:val="CommentText"/>
              <w:jc w:val="both"/>
              <w:rPr>
                <w:i/>
                <w:sz w:val="24"/>
                <w:szCs w:val="24"/>
                <w:lang w:val="es-ES"/>
              </w:rPr>
            </w:pPr>
            <w:r w:rsidRPr="00CD0FD1">
              <w:rPr>
                <w:bCs/>
                <w:sz w:val="24"/>
                <w:szCs w:val="24"/>
              </w:rPr>
              <w:t xml:space="preserve">Đáp ứng các yêu cầu về mặt kỹ thuật, nêu rõ nguồn gốc xuất xứ của </w:t>
            </w:r>
            <w:r w:rsidRPr="00CD0FD1">
              <w:rPr>
                <w:bCs/>
                <w:i/>
                <w:iCs/>
                <w:sz w:val="24"/>
                <w:szCs w:val="24"/>
              </w:rPr>
              <w:t>Phần thiết bị đóng cắt, bảo vệ; Dây dẫn, cáp điện; Cách điện và phụ kiện; Xà, giá, tiếp địa, kết cấu thép mạ kẽm nhúng nóng; Cột điện bê tông ly tâm, Cột điện bê tông vuông</w:t>
            </w:r>
            <w:r w:rsidRPr="00CD0FD1">
              <w:rPr>
                <w:bCs/>
                <w:sz w:val="24"/>
                <w:szCs w:val="24"/>
              </w:rPr>
              <w:t xml:space="preserve"> được nêu tại Phụ lục (đính kèm E-HSMT</w:t>
            </w:r>
            <w:r w:rsidR="00A55A4A" w:rsidRPr="007F5E4A">
              <w:rPr>
                <w:bCs/>
                <w:i/>
                <w:iCs/>
                <w:sz w:val="24"/>
                <w:szCs w:val="24"/>
              </w:rPr>
              <w: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7F5E4A" w:rsidRDefault="00F9493A" w:rsidP="00F9493A">
            <w:pPr>
              <w:spacing w:before="120" w:after="120"/>
              <w:rPr>
                <w:szCs w:val="24"/>
                <w:lang w:val="es-ES"/>
              </w:rPr>
            </w:pPr>
            <w:r w:rsidRPr="007F5E4A">
              <w:rPr>
                <w:szCs w:val="24"/>
                <w:lang w:val="es-ES"/>
              </w:rPr>
              <w:t xml:space="preserve">- Bảng cam kết đặc tính, thông số kỹ thuật của VTTB đáp ứng yêu cầu tại </w:t>
            </w:r>
            <w:r w:rsidRPr="007F5E4A">
              <w:rPr>
                <w:b/>
                <w:bCs/>
                <w:szCs w:val="24"/>
                <w:lang w:val="es-ES"/>
              </w:rPr>
              <w:t xml:space="preserve">Phụ lục </w:t>
            </w:r>
            <w:r w:rsidRPr="007F5E4A">
              <w:rPr>
                <w:i/>
                <w:iCs/>
                <w:szCs w:val="24"/>
                <w:lang w:val="es-ES"/>
              </w:rPr>
              <w:t>(đính kèm E-HSMT)</w:t>
            </w:r>
            <w:r w:rsidRPr="007F5E4A">
              <w:rPr>
                <w:szCs w:val="24"/>
                <w:lang w:val="es-ES"/>
              </w:rPr>
              <w:t>;</w:t>
            </w:r>
          </w:p>
          <w:p w14:paraId="71172F09" w14:textId="07AE74C1" w:rsidR="00F9493A" w:rsidRPr="007F5E4A" w:rsidRDefault="00F9493A" w:rsidP="00F9493A">
            <w:pPr>
              <w:spacing w:before="120" w:after="120"/>
              <w:rPr>
                <w:b/>
                <w:bCs/>
                <w:i/>
                <w:szCs w:val="24"/>
                <w:lang w:val="es-ES"/>
              </w:rPr>
            </w:pPr>
            <w:r w:rsidRPr="007F5E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t>Bảng 1.</w:t>
      </w:r>
      <w:r w:rsidR="00793380" w:rsidRPr="007F5E4A">
        <w:rPr>
          <w:b/>
          <w:szCs w:val="24"/>
          <w:lang w:val="es-ES"/>
        </w:rPr>
        <w:t>1b</w:t>
      </w:r>
      <w:r w:rsidRPr="007F5E4A">
        <w:rPr>
          <w:b/>
          <w:szCs w:val="24"/>
          <w:lang w:val="es-ES"/>
        </w:rPr>
        <w:t>. Yêu cầu đối với vật tư, vật liệu nhỏ lẻ</w:t>
      </w:r>
    </w:p>
    <w:tbl>
      <w:tblPr>
        <w:tblW w:w="9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2268"/>
        <w:gridCol w:w="2127"/>
      </w:tblGrid>
      <w:tr w:rsidR="00911FDB" w:rsidRPr="007F5E4A" w14:paraId="09C09237" w14:textId="77777777" w:rsidTr="00905CC6">
        <w:trPr>
          <w:cantSplit/>
          <w:trHeight w:val="57"/>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7F5E4A" w:rsidRDefault="00F9493A" w:rsidP="00905CC6">
            <w:pPr>
              <w:spacing w:before="120" w:after="120"/>
              <w:jc w:val="center"/>
              <w:rPr>
                <w:rFonts w:eastAsia="SimSun"/>
                <w:b/>
                <w:bCs/>
                <w:snapToGrid w:val="0"/>
                <w:szCs w:val="24"/>
              </w:rPr>
            </w:pPr>
            <w:r w:rsidRPr="007F5E4A">
              <w:rPr>
                <w:rFonts w:eastAsia="SimSun"/>
                <w:b/>
                <w:bCs/>
                <w:snapToGrid w:val="0"/>
                <w:szCs w:val="24"/>
              </w:rPr>
              <w:t>STT</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7F5E4A" w:rsidRDefault="00F9493A" w:rsidP="00905CC6">
            <w:pPr>
              <w:spacing w:before="120" w:after="120"/>
              <w:jc w:val="center"/>
              <w:rPr>
                <w:rFonts w:eastAsia="SimSun"/>
                <w:b/>
                <w:bCs/>
                <w:snapToGrid w:val="0"/>
                <w:szCs w:val="24"/>
              </w:rPr>
            </w:pPr>
            <w:r w:rsidRPr="007F5E4A">
              <w:rPr>
                <w:rFonts w:eastAsia="SimSun"/>
                <w:b/>
                <w:bCs/>
                <w:snapToGrid w:val="0"/>
                <w:szCs w:val="24"/>
              </w:rPr>
              <w:t>Tên Vật tư, vật liệu</w:t>
            </w:r>
          </w:p>
        </w:tc>
        <w:tc>
          <w:tcPr>
            <w:tcW w:w="2268"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7F5E4A" w:rsidRDefault="00F9493A" w:rsidP="00905CC6">
            <w:pPr>
              <w:spacing w:before="120" w:after="120"/>
              <w:jc w:val="center"/>
              <w:rPr>
                <w:rFonts w:eastAsia="SimSun"/>
                <w:b/>
                <w:bCs/>
                <w:snapToGrid w:val="0"/>
                <w:szCs w:val="24"/>
              </w:rPr>
            </w:pPr>
            <w:r w:rsidRPr="007F5E4A">
              <w:rPr>
                <w:rFonts w:eastAsia="SimSun"/>
                <w:b/>
                <w:bCs/>
                <w:snapToGrid w:val="0"/>
                <w:szCs w:val="24"/>
              </w:rPr>
              <w:t>Yêu cầu</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7F5E4A" w:rsidRDefault="00F9493A" w:rsidP="00905CC6">
            <w:pPr>
              <w:spacing w:before="120" w:after="120"/>
              <w:jc w:val="center"/>
              <w:rPr>
                <w:rFonts w:eastAsia="SimSun"/>
                <w:b/>
                <w:bCs/>
                <w:snapToGrid w:val="0"/>
                <w:szCs w:val="24"/>
              </w:rPr>
            </w:pPr>
            <w:r w:rsidRPr="007F5E4A">
              <w:rPr>
                <w:rFonts w:eastAsia="SimSun"/>
                <w:b/>
                <w:bCs/>
                <w:snapToGrid w:val="0"/>
                <w:szCs w:val="24"/>
              </w:rPr>
              <w:t>Nhà thầu chào</w:t>
            </w:r>
          </w:p>
        </w:tc>
      </w:tr>
      <w:tr w:rsidR="00CD0FD1" w:rsidRPr="007F5E4A" w14:paraId="47A2C824" w14:textId="77777777" w:rsidTr="00905CC6">
        <w:trPr>
          <w:trHeight w:val="57"/>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CD0FD1" w:rsidRPr="007F5E4A" w:rsidRDefault="00CD0FD1" w:rsidP="00905CC6">
            <w:pPr>
              <w:spacing w:before="120" w:after="120"/>
              <w:jc w:val="center"/>
              <w:rPr>
                <w:bCs/>
                <w:szCs w:val="24"/>
              </w:rPr>
            </w:pPr>
            <w:r w:rsidRPr="007F5E4A">
              <w:rPr>
                <w:bCs/>
                <w:szCs w:val="24"/>
              </w:rPr>
              <w:t>1</w:t>
            </w:r>
          </w:p>
        </w:tc>
        <w:tc>
          <w:tcPr>
            <w:tcW w:w="4253" w:type="dxa"/>
            <w:tcBorders>
              <w:top w:val="single" w:sz="4" w:space="0" w:color="auto"/>
              <w:left w:val="single" w:sz="4" w:space="0" w:color="auto"/>
              <w:bottom w:val="single" w:sz="4" w:space="0" w:color="auto"/>
              <w:right w:val="single" w:sz="4" w:space="0" w:color="auto"/>
            </w:tcBorders>
            <w:vAlign w:val="center"/>
          </w:tcPr>
          <w:p w14:paraId="4DFE3A60" w14:textId="15601878" w:rsidR="00CD0FD1" w:rsidRPr="007F5E4A" w:rsidRDefault="00CD0FD1" w:rsidP="00905CC6">
            <w:pPr>
              <w:spacing w:before="120" w:after="120"/>
              <w:jc w:val="left"/>
              <w:rPr>
                <w:bCs/>
                <w:szCs w:val="24"/>
              </w:rPr>
            </w:pPr>
            <w:r w:rsidRPr="002A4E69">
              <w:rPr>
                <w:bCs/>
                <w:szCs w:val="24"/>
              </w:rPr>
              <w:t>Dây buộc cổ sứ các loại</w:t>
            </w:r>
          </w:p>
        </w:tc>
        <w:tc>
          <w:tcPr>
            <w:tcW w:w="2268" w:type="dxa"/>
            <w:vMerge w:val="restart"/>
            <w:tcBorders>
              <w:left w:val="single" w:sz="4" w:space="0" w:color="auto"/>
              <w:right w:val="single" w:sz="4" w:space="0" w:color="auto"/>
            </w:tcBorders>
            <w:vAlign w:val="center"/>
          </w:tcPr>
          <w:p w14:paraId="2D125948" w14:textId="77777777" w:rsidR="00CD0FD1" w:rsidRPr="007F5E4A" w:rsidRDefault="00CD0FD1" w:rsidP="00905CC6">
            <w:pPr>
              <w:spacing w:before="120" w:after="120"/>
              <w:rPr>
                <w:rFonts w:eastAsia="SimSun"/>
                <w:snapToGrid w:val="0"/>
                <w:szCs w:val="24"/>
              </w:rPr>
            </w:pPr>
            <w:r w:rsidRPr="007F5E4A">
              <w:rPr>
                <w:rFonts w:eastAsia="SimSun"/>
                <w:snapToGrid w:val="0"/>
                <w:szCs w:val="24"/>
              </w:rPr>
              <w:t>Nêu nguồn gốc xuất xứ (Tên nhà sản xuất, nước sản xuất)</w:t>
            </w:r>
          </w:p>
        </w:tc>
        <w:tc>
          <w:tcPr>
            <w:tcW w:w="2127" w:type="dxa"/>
            <w:vMerge w:val="restart"/>
            <w:tcBorders>
              <w:left w:val="single" w:sz="4" w:space="0" w:color="auto"/>
              <w:right w:val="single" w:sz="4" w:space="0" w:color="auto"/>
            </w:tcBorders>
            <w:vAlign w:val="center"/>
          </w:tcPr>
          <w:p w14:paraId="33F7E1EB" w14:textId="112CBDBC" w:rsidR="00CD0FD1" w:rsidRPr="007F5E4A" w:rsidRDefault="00CD0FD1" w:rsidP="00905CC6">
            <w:pPr>
              <w:spacing w:before="120" w:after="120"/>
              <w:rPr>
                <w:rFonts w:eastAsia="SimSun"/>
                <w:snapToGrid w:val="0"/>
                <w:szCs w:val="24"/>
              </w:rPr>
            </w:pPr>
            <w:r w:rsidRPr="007F5E4A">
              <w:rPr>
                <w:rFonts w:eastAsia="SimSun"/>
                <w:snapToGrid w:val="0"/>
                <w:szCs w:val="24"/>
              </w:rPr>
              <w:t>Chào đầy đủ nguồn gốc xuất xứ (Tên nhà sản xuất, nước sản xuất)</w:t>
            </w:r>
          </w:p>
        </w:tc>
      </w:tr>
      <w:tr w:rsidR="00CD0FD1" w:rsidRPr="007F5E4A" w14:paraId="2274977B" w14:textId="77777777" w:rsidTr="00905CC6">
        <w:trPr>
          <w:trHeight w:val="57"/>
        </w:trPr>
        <w:tc>
          <w:tcPr>
            <w:tcW w:w="709" w:type="dxa"/>
            <w:tcBorders>
              <w:top w:val="single" w:sz="4" w:space="0" w:color="auto"/>
              <w:left w:val="single" w:sz="4" w:space="0" w:color="auto"/>
              <w:bottom w:val="single" w:sz="4" w:space="0" w:color="auto"/>
              <w:right w:val="single" w:sz="4" w:space="0" w:color="auto"/>
            </w:tcBorders>
            <w:vAlign w:val="center"/>
          </w:tcPr>
          <w:p w14:paraId="7A6DCF72" w14:textId="2778A6EB" w:rsidR="00CD0FD1" w:rsidRPr="007F5E4A" w:rsidRDefault="00CD0FD1" w:rsidP="00905CC6">
            <w:pPr>
              <w:spacing w:before="120" w:after="120"/>
              <w:jc w:val="center"/>
              <w:rPr>
                <w:bCs/>
                <w:szCs w:val="24"/>
              </w:rPr>
            </w:pPr>
            <w:r w:rsidRPr="007F5E4A">
              <w:rPr>
                <w:bCs/>
                <w:szCs w:val="24"/>
              </w:rPr>
              <w:t>2</w:t>
            </w:r>
          </w:p>
        </w:tc>
        <w:tc>
          <w:tcPr>
            <w:tcW w:w="4253" w:type="dxa"/>
            <w:tcBorders>
              <w:top w:val="single" w:sz="4" w:space="0" w:color="auto"/>
              <w:left w:val="single" w:sz="4" w:space="0" w:color="auto"/>
              <w:bottom w:val="single" w:sz="4" w:space="0" w:color="auto"/>
              <w:right w:val="single" w:sz="4" w:space="0" w:color="auto"/>
            </w:tcBorders>
            <w:vAlign w:val="center"/>
          </w:tcPr>
          <w:p w14:paraId="61BC42FF" w14:textId="22976AD1" w:rsidR="00CD0FD1" w:rsidRPr="007F5E4A" w:rsidRDefault="00CD0FD1" w:rsidP="00905CC6">
            <w:pPr>
              <w:spacing w:before="120" w:after="120"/>
              <w:jc w:val="left"/>
              <w:rPr>
                <w:bCs/>
                <w:szCs w:val="24"/>
              </w:rPr>
            </w:pPr>
            <w:r w:rsidRPr="002A4E69">
              <w:rPr>
                <w:bCs/>
                <w:szCs w:val="24"/>
              </w:rPr>
              <w:t>Kẹp cáp nhôm đa năng 3 bu lông</w:t>
            </w:r>
          </w:p>
        </w:tc>
        <w:tc>
          <w:tcPr>
            <w:tcW w:w="2268" w:type="dxa"/>
            <w:vMerge/>
            <w:tcBorders>
              <w:left w:val="single" w:sz="4" w:space="0" w:color="auto"/>
              <w:right w:val="single" w:sz="4" w:space="0" w:color="auto"/>
            </w:tcBorders>
            <w:vAlign w:val="center"/>
          </w:tcPr>
          <w:p w14:paraId="0E6310C6" w14:textId="77777777" w:rsidR="00CD0FD1" w:rsidRPr="007F5E4A" w:rsidRDefault="00CD0FD1" w:rsidP="00905CC6">
            <w:pPr>
              <w:spacing w:before="120" w:after="120"/>
              <w:rPr>
                <w:rFonts w:eastAsia="SimSun"/>
                <w:snapToGrid w:val="0"/>
                <w:szCs w:val="24"/>
              </w:rPr>
            </w:pPr>
          </w:p>
        </w:tc>
        <w:tc>
          <w:tcPr>
            <w:tcW w:w="2127" w:type="dxa"/>
            <w:vMerge/>
            <w:tcBorders>
              <w:left w:val="single" w:sz="4" w:space="0" w:color="auto"/>
              <w:right w:val="single" w:sz="4" w:space="0" w:color="auto"/>
            </w:tcBorders>
            <w:vAlign w:val="center"/>
          </w:tcPr>
          <w:p w14:paraId="09873122" w14:textId="77777777" w:rsidR="00CD0FD1" w:rsidRPr="007F5E4A" w:rsidRDefault="00CD0FD1" w:rsidP="00905CC6">
            <w:pPr>
              <w:spacing w:before="120" w:after="120"/>
              <w:jc w:val="center"/>
              <w:rPr>
                <w:rFonts w:eastAsia="SimSun"/>
                <w:bCs/>
                <w:snapToGrid w:val="0"/>
                <w:szCs w:val="24"/>
              </w:rPr>
            </w:pPr>
          </w:p>
        </w:tc>
      </w:tr>
      <w:tr w:rsidR="00CD0FD1" w:rsidRPr="007F5E4A" w14:paraId="7E531DB9" w14:textId="77777777" w:rsidTr="00905CC6">
        <w:trPr>
          <w:trHeight w:val="57"/>
        </w:trPr>
        <w:tc>
          <w:tcPr>
            <w:tcW w:w="709" w:type="dxa"/>
            <w:tcBorders>
              <w:top w:val="single" w:sz="4" w:space="0" w:color="auto"/>
              <w:left w:val="single" w:sz="4" w:space="0" w:color="auto"/>
              <w:bottom w:val="single" w:sz="4" w:space="0" w:color="auto"/>
              <w:right w:val="single" w:sz="4" w:space="0" w:color="auto"/>
            </w:tcBorders>
            <w:vAlign w:val="center"/>
          </w:tcPr>
          <w:p w14:paraId="39F8B5E1" w14:textId="5AA85EAF" w:rsidR="00CD0FD1" w:rsidRPr="007F5E4A" w:rsidRDefault="00CD0FD1" w:rsidP="00905CC6">
            <w:pPr>
              <w:spacing w:before="120" w:after="120"/>
              <w:jc w:val="center"/>
              <w:rPr>
                <w:bCs/>
                <w:szCs w:val="24"/>
              </w:rPr>
            </w:pPr>
            <w:r w:rsidRPr="007F5E4A">
              <w:rPr>
                <w:bCs/>
                <w:szCs w:val="24"/>
              </w:rPr>
              <w:t>3</w:t>
            </w:r>
          </w:p>
        </w:tc>
        <w:tc>
          <w:tcPr>
            <w:tcW w:w="4253" w:type="dxa"/>
            <w:tcBorders>
              <w:top w:val="single" w:sz="4" w:space="0" w:color="auto"/>
              <w:left w:val="single" w:sz="4" w:space="0" w:color="auto"/>
              <w:bottom w:val="single" w:sz="4" w:space="0" w:color="auto"/>
              <w:right w:val="single" w:sz="4" w:space="0" w:color="auto"/>
            </w:tcBorders>
            <w:vAlign w:val="center"/>
          </w:tcPr>
          <w:p w14:paraId="156648B1" w14:textId="25E9A8BF" w:rsidR="00CD0FD1" w:rsidRPr="007F5E4A" w:rsidRDefault="00CD0FD1" w:rsidP="00905CC6">
            <w:pPr>
              <w:spacing w:before="120" w:after="120"/>
              <w:jc w:val="left"/>
              <w:rPr>
                <w:bCs/>
                <w:szCs w:val="24"/>
              </w:rPr>
            </w:pPr>
            <w:r w:rsidRPr="002A4E69">
              <w:rPr>
                <w:bCs/>
                <w:szCs w:val="24"/>
              </w:rPr>
              <w:t>Ống nối</w:t>
            </w:r>
          </w:p>
        </w:tc>
        <w:tc>
          <w:tcPr>
            <w:tcW w:w="2268" w:type="dxa"/>
            <w:vMerge/>
            <w:tcBorders>
              <w:left w:val="single" w:sz="4" w:space="0" w:color="auto"/>
              <w:right w:val="single" w:sz="4" w:space="0" w:color="auto"/>
            </w:tcBorders>
            <w:vAlign w:val="center"/>
          </w:tcPr>
          <w:p w14:paraId="0FFF5A83" w14:textId="77777777" w:rsidR="00CD0FD1" w:rsidRPr="007F5E4A" w:rsidRDefault="00CD0FD1" w:rsidP="00905CC6">
            <w:pPr>
              <w:spacing w:before="120" w:after="120"/>
              <w:rPr>
                <w:rFonts w:eastAsia="SimSun"/>
                <w:snapToGrid w:val="0"/>
                <w:szCs w:val="24"/>
              </w:rPr>
            </w:pPr>
          </w:p>
        </w:tc>
        <w:tc>
          <w:tcPr>
            <w:tcW w:w="2127" w:type="dxa"/>
            <w:vMerge/>
            <w:tcBorders>
              <w:left w:val="single" w:sz="4" w:space="0" w:color="auto"/>
              <w:right w:val="single" w:sz="4" w:space="0" w:color="auto"/>
            </w:tcBorders>
            <w:vAlign w:val="center"/>
          </w:tcPr>
          <w:p w14:paraId="52400D82" w14:textId="77777777" w:rsidR="00CD0FD1" w:rsidRPr="007F5E4A" w:rsidRDefault="00CD0FD1" w:rsidP="00905CC6">
            <w:pPr>
              <w:spacing w:before="120" w:after="120"/>
              <w:jc w:val="center"/>
              <w:rPr>
                <w:rFonts w:eastAsia="SimSun"/>
                <w:bCs/>
                <w:snapToGrid w:val="0"/>
                <w:szCs w:val="24"/>
              </w:rPr>
            </w:pPr>
          </w:p>
        </w:tc>
      </w:tr>
      <w:tr w:rsidR="00CD0FD1" w:rsidRPr="007F5E4A" w14:paraId="031CC1D4" w14:textId="77777777" w:rsidTr="00905CC6">
        <w:trPr>
          <w:trHeight w:val="57"/>
        </w:trPr>
        <w:tc>
          <w:tcPr>
            <w:tcW w:w="709" w:type="dxa"/>
            <w:tcBorders>
              <w:top w:val="single" w:sz="4" w:space="0" w:color="auto"/>
              <w:left w:val="single" w:sz="4" w:space="0" w:color="auto"/>
              <w:bottom w:val="single" w:sz="4" w:space="0" w:color="auto"/>
              <w:right w:val="single" w:sz="4" w:space="0" w:color="auto"/>
            </w:tcBorders>
            <w:vAlign w:val="center"/>
          </w:tcPr>
          <w:p w14:paraId="4D0EEFDD" w14:textId="08454D33" w:rsidR="00CD0FD1" w:rsidRPr="007F5E4A" w:rsidRDefault="00CD0FD1" w:rsidP="00905CC6">
            <w:pPr>
              <w:spacing w:before="120" w:after="120"/>
              <w:jc w:val="center"/>
              <w:rPr>
                <w:bCs/>
                <w:szCs w:val="24"/>
              </w:rPr>
            </w:pPr>
            <w:r w:rsidRPr="007F5E4A">
              <w:rPr>
                <w:bCs/>
                <w:szCs w:val="24"/>
              </w:rPr>
              <w:t>4</w:t>
            </w:r>
          </w:p>
        </w:tc>
        <w:tc>
          <w:tcPr>
            <w:tcW w:w="4253" w:type="dxa"/>
            <w:tcBorders>
              <w:top w:val="single" w:sz="4" w:space="0" w:color="auto"/>
              <w:left w:val="single" w:sz="4" w:space="0" w:color="auto"/>
              <w:bottom w:val="single" w:sz="4" w:space="0" w:color="auto"/>
              <w:right w:val="single" w:sz="4" w:space="0" w:color="auto"/>
            </w:tcBorders>
            <w:vAlign w:val="center"/>
          </w:tcPr>
          <w:p w14:paraId="5114D085" w14:textId="0FFB728B" w:rsidR="00CD0FD1" w:rsidRPr="007F5E4A" w:rsidRDefault="00CD0FD1" w:rsidP="00905CC6">
            <w:pPr>
              <w:spacing w:before="120" w:after="120"/>
              <w:jc w:val="left"/>
              <w:rPr>
                <w:bCs/>
                <w:szCs w:val="24"/>
              </w:rPr>
            </w:pPr>
            <w:r w:rsidRPr="002A4E69">
              <w:rPr>
                <w:bCs/>
                <w:szCs w:val="24"/>
              </w:rPr>
              <w:t>Ghíp đấu dùng cho dây bọc</w:t>
            </w:r>
          </w:p>
        </w:tc>
        <w:tc>
          <w:tcPr>
            <w:tcW w:w="2268" w:type="dxa"/>
            <w:vMerge/>
            <w:tcBorders>
              <w:left w:val="single" w:sz="4" w:space="0" w:color="auto"/>
              <w:right w:val="single" w:sz="4" w:space="0" w:color="auto"/>
            </w:tcBorders>
            <w:vAlign w:val="center"/>
          </w:tcPr>
          <w:p w14:paraId="269052FD" w14:textId="77777777" w:rsidR="00CD0FD1" w:rsidRPr="007F5E4A" w:rsidRDefault="00CD0FD1" w:rsidP="00905CC6">
            <w:pPr>
              <w:spacing w:before="120" w:after="120"/>
              <w:rPr>
                <w:rFonts w:eastAsia="SimSun"/>
                <w:snapToGrid w:val="0"/>
                <w:szCs w:val="24"/>
              </w:rPr>
            </w:pPr>
          </w:p>
        </w:tc>
        <w:tc>
          <w:tcPr>
            <w:tcW w:w="2127" w:type="dxa"/>
            <w:vMerge/>
            <w:tcBorders>
              <w:left w:val="single" w:sz="4" w:space="0" w:color="auto"/>
              <w:right w:val="single" w:sz="4" w:space="0" w:color="auto"/>
            </w:tcBorders>
            <w:vAlign w:val="center"/>
          </w:tcPr>
          <w:p w14:paraId="09CC7121" w14:textId="77777777" w:rsidR="00CD0FD1" w:rsidRPr="007F5E4A" w:rsidRDefault="00CD0FD1" w:rsidP="00905CC6">
            <w:pPr>
              <w:spacing w:before="120" w:after="120"/>
              <w:jc w:val="center"/>
              <w:rPr>
                <w:rFonts w:eastAsia="SimSun"/>
                <w:bCs/>
                <w:snapToGrid w:val="0"/>
                <w:szCs w:val="24"/>
              </w:rPr>
            </w:pPr>
          </w:p>
        </w:tc>
      </w:tr>
      <w:tr w:rsidR="00CD0FD1" w:rsidRPr="007F5E4A" w14:paraId="2B43072E" w14:textId="77777777" w:rsidTr="00905CC6">
        <w:trPr>
          <w:trHeight w:val="57"/>
        </w:trPr>
        <w:tc>
          <w:tcPr>
            <w:tcW w:w="709" w:type="dxa"/>
            <w:tcBorders>
              <w:top w:val="single" w:sz="4" w:space="0" w:color="auto"/>
              <w:left w:val="single" w:sz="4" w:space="0" w:color="auto"/>
              <w:bottom w:val="single" w:sz="4" w:space="0" w:color="auto"/>
              <w:right w:val="single" w:sz="4" w:space="0" w:color="auto"/>
            </w:tcBorders>
            <w:vAlign w:val="center"/>
          </w:tcPr>
          <w:p w14:paraId="574B8ABB" w14:textId="751CF36F" w:rsidR="00CD0FD1" w:rsidRPr="007F5E4A" w:rsidRDefault="00CD0FD1" w:rsidP="00905CC6">
            <w:pPr>
              <w:spacing w:before="120" w:after="120"/>
              <w:jc w:val="center"/>
              <w:rPr>
                <w:bCs/>
                <w:szCs w:val="24"/>
              </w:rPr>
            </w:pPr>
            <w:r w:rsidRPr="007F5E4A">
              <w:rPr>
                <w:bCs/>
                <w:szCs w:val="24"/>
              </w:rPr>
              <w:t>5</w:t>
            </w:r>
          </w:p>
        </w:tc>
        <w:tc>
          <w:tcPr>
            <w:tcW w:w="4253" w:type="dxa"/>
            <w:tcBorders>
              <w:top w:val="single" w:sz="4" w:space="0" w:color="auto"/>
              <w:left w:val="single" w:sz="4" w:space="0" w:color="auto"/>
              <w:bottom w:val="single" w:sz="4" w:space="0" w:color="auto"/>
              <w:right w:val="single" w:sz="4" w:space="0" w:color="auto"/>
            </w:tcBorders>
            <w:vAlign w:val="center"/>
          </w:tcPr>
          <w:p w14:paraId="08161A6E" w14:textId="3C65F917" w:rsidR="00CD0FD1" w:rsidRPr="007F5E4A" w:rsidRDefault="00CD0FD1" w:rsidP="00905CC6">
            <w:pPr>
              <w:spacing w:before="120" w:after="120"/>
              <w:jc w:val="left"/>
              <w:rPr>
                <w:bCs/>
                <w:szCs w:val="24"/>
              </w:rPr>
            </w:pPr>
            <w:r w:rsidRPr="002A4E69">
              <w:rPr>
                <w:bCs/>
                <w:szCs w:val="24"/>
              </w:rPr>
              <w:t>Dây đồng mềm</w:t>
            </w:r>
          </w:p>
        </w:tc>
        <w:tc>
          <w:tcPr>
            <w:tcW w:w="2268" w:type="dxa"/>
            <w:vMerge/>
            <w:tcBorders>
              <w:left w:val="single" w:sz="4" w:space="0" w:color="auto"/>
              <w:right w:val="single" w:sz="4" w:space="0" w:color="auto"/>
            </w:tcBorders>
            <w:vAlign w:val="center"/>
          </w:tcPr>
          <w:p w14:paraId="5300900D" w14:textId="77777777" w:rsidR="00CD0FD1" w:rsidRPr="007F5E4A" w:rsidRDefault="00CD0FD1" w:rsidP="00905CC6">
            <w:pPr>
              <w:spacing w:before="120" w:after="120"/>
              <w:rPr>
                <w:rFonts w:eastAsia="SimSun"/>
                <w:bCs/>
                <w:snapToGrid w:val="0"/>
                <w:szCs w:val="24"/>
              </w:rPr>
            </w:pPr>
          </w:p>
        </w:tc>
        <w:tc>
          <w:tcPr>
            <w:tcW w:w="2127" w:type="dxa"/>
            <w:vMerge/>
            <w:tcBorders>
              <w:left w:val="single" w:sz="4" w:space="0" w:color="auto"/>
              <w:right w:val="single" w:sz="4" w:space="0" w:color="auto"/>
            </w:tcBorders>
            <w:vAlign w:val="center"/>
          </w:tcPr>
          <w:p w14:paraId="57A3355D" w14:textId="77777777" w:rsidR="00CD0FD1" w:rsidRPr="007F5E4A" w:rsidRDefault="00CD0FD1" w:rsidP="00905CC6">
            <w:pPr>
              <w:spacing w:before="120" w:after="120"/>
              <w:jc w:val="center"/>
              <w:rPr>
                <w:rFonts w:eastAsia="SimSun"/>
                <w:bCs/>
                <w:snapToGrid w:val="0"/>
                <w:szCs w:val="24"/>
              </w:rPr>
            </w:pPr>
          </w:p>
        </w:tc>
      </w:tr>
      <w:tr w:rsidR="00CD0FD1" w:rsidRPr="007F5E4A" w14:paraId="25D130D3" w14:textId="77777777" w:rsidTr="00905CC6">
        <w:trPr>
          <w:trHeight w:val="57"/>
        </w:trPr>
        <w:tc>
          <w:tcPr>
            <w:tcW w:w="709" w:type="dxa"/>
            <w:tcBorders>
              <w:top w:val="single" w:sz="4" w:space="0" w:color="auto"/>
              <w:left w:val="single" w:sz="4" w:space="0" w:color="auto"/>
              <w:bottom w:val="single" w:sz="4" w:space="0" w:color="auto"/>
              <w:right w:val="single" w:sz="4" w:space="0" w:color="auto"/>
            </w:tcBorders>
            <w:vAlign w:val="center"/>
          </w:tcPr>
          <w:p w14:paraId="7C9A456E" w14:textId="7B7FECDF" w:rsidR="00CD0FD1" w:rsidRPr="007F5E4A" w:rsidRDefault="00CD0FD1" w:rsidP="00905CC6">
            <w:pPr>
              <w:spacing w:before="120" w:after="120"/>
              <w:jc w:val="center"/>
              <w:rPr>
                <w:bCs/>
                <w:szCs w:val="24"/>
              </w:rPr>
            </w:pPr>
            <w:r w:rsidRPr="007F5E4A">
              <w:rPr>
                <w:bCs/>
                <w:szCs w:val="24"/>
              </w:rPr>
              <w:t>6</w:t>
            </w:r>
          </w:p>
        </w:tc>
        <w:tc>
          <w:tcPr>
            <w:tcW w:w="4253" w:type="dxa"/>
            <w:tcBorders>
              <w:top w:val="single" w:sz="4" w:space="0" w:color="auto"/>
              <w:left w:val="single" w:sz="4" w:space="0" w:color="auto"/>
              <w:bottom w:val="single" w:sz="4" w:space="0" w:color="auto"/>
              <w:right w:val="single" w:sz="4" w:space="0" w:color="auto"/>
            </w:tcBorders>
            <w:vAlign w:val="center"/>
          </w:tcPr>
          <w:p w14:paraId="45668AC4" w14:textId="2F11C2D8" w:rsidR="00CD0FD1" w:rsidRPr="007F5E4A" w:rsidRDefault="00CD0FD1" w:rsidP="00905CC6">
            <w:pPr>
              <w:spacing w:before="120" w:after="120"/>
              <w:jc w:val="left"/>
              <w:rPr>
                <w:bCs/>
                <w:szCs w:val="24"/>
              </w:rPr>
            </w:pPr>
            <w:r w:rsidRPr="002A4E69">
              <w:rPr>
                <w:bCs/>
                <w:szCs w:val="24"/>
              </w:rPr>
              <w:t>Chụp đầu cực các loại</w:t>
            </w:r>
          </w:p>
        </w:tc>
        <w:tc>
          <w:tcPr>
            <w:tcW w:w="2268" w:type="dxa"/>
            <w:vMerge/>
            <w:tcBorders>
              <w:left w:val="single" w:sz="4" w:space="0" w:color="auto"/>
              <w:right w:val="single" w:sz="4" w:space="0" w:color="auto"/>
            </w:tcBorders>
            <w:vAlign w:val="center"/>
          </w:tcPr>
          <w:p w14:paraId="09E65A26" w14:textId="77777777" w:rsidR="00CD0FD1" w:rsidRPr="007F5E4A" w:rsidRDefault="00CD0FD1" w:rsidP="00905CC6">
            <w:pPr>
              <w:spacing w:before="120" w:after="120"/>
              <w:rPr>
                <w:rFonts w:eastAsia="SimSun"/>
                <w:bCs/>
                <w:snapToGrid w:val="0"/>
                <w:szCs w:val="24"/>
              </w:rPr>
            </w:pPr>
          </w:p>
        </w:tc>
        <w:tc>
          <w:tcPr>
            <w:tcW w:w="2127" w:type="dxa"/>
            <w:vMerge/>
            <w:tcBorders>
              <w:left w:val="single" w:sz="4" w:space="0" w:color="auto"/>
              <w:right w:val="single" w:sz="4" w:space="0" w:color="auto"/>
            </w:tcBorders>
            <w:vAlign w:val="center"/>
          </w:tcPr>
          <w:p w14:paraId="651D0838" w14:textId="77777777" w:rsidR="00CD0FD1" w:rsidRPr="007F5E4A" w:rsidRDefault="00CD0FD1" w:rsidP="00905CC6">
            <w:pPr>
              <w:spacing w:before="120" w:after="120"/>
              <w:jc w:val="center"/>
              <w:rPr>
                <w:rFonts w:eastAsia="SimSun"/>
                <w:bCs/>
                <w:snapToGrid w:val="0"/>
                <w:szCs w:val="24"/>
              </w:rPr>
            </w:pPr>
          </w:p>
        </w:tc>
      </w:tr>
      <w:tr w:rsidR="00CD0FD1" w:rsidRPr="007F5E4A" w14:paraId="1C92BE09" w14:textId="77777777" w:rsidTr="00905CC6">
        <w:trPr>
          <w:trHeight w:val="57"/>
        </w:trPr>
        <w:tc>
          <w:tcPr>
            <w:tcW w:w="709" w:type="dxa"/>
            <w:tcBorders>
              <w:top w:val="single" w:sz="4" w:space="0" w:color="auto"/>
              <w:left w:val="single" w:sz="4" w:space="0" w:color="auto"/>
              <w:bottom w:val="single" w:sz="4" w:space="0" w:color="auto"/>
              <w:right w:val="single" w:sz="4" w:space="0" w:color="auto"/>
            </w:tcBorders>
            <w:vAlign w:val="center"/>
          </w:tcPr>
          <w:p w14:paraId="17DE9FB6" w14:textId="75AF2AA8" w:rsidR="00CD0FD1" w:rsidRPr="007F5E4A" w:rsidRDefault="00CD0FD1" w:rsidP="00905CC6">
            <w:pPr>
              <w:spacing w:before="120" w:after="120"/>
              <w:jc w:val="center"/>
              <w:rPr>
                <w:bCs/>
                <w:szCs w:val="24"/>
              </w:rPr>
            </w:pPr>
            <w:r w:rsidRPr="007F5E4A">
              <w:rPr>
                <w:bCs/>
                <w:szCs w:val="24"/>
              </w:rPr>
              <w:t>7</w:t>
            </w:r>
          </w:p>
        </w:tc>
        <w:tc>
          <w:tcPr>
            <w:tcW w:w="4253" w:type="dxa"/>
            <w:tcBorders>
              <w:top w:val="single" w:sz="4" w:space="0" w:color="auto"/>
              <w:left w:val="single" w:sz="4" w:space="0" w:color="auto"/>
              <w:bottom w:val="single" w:sz="4" w:space="0" w:color="auto"/>
              <w:right w:val="single" w:sz="4" w:space="0" w:color="auto"/>
            </w:tcBorders>
            <w:vAlign w:val="center"/>
          </w:tcPr>
          <w:p w14:paraId="52A1C3C9" w14:textId="576CA9FD" w:rsidR="00CD0FD1" w:rsidRPr="007F5E4A" w:rsidRDefault="00CD0FD1" w:rsidP="00905CC6">
            <w:pPr>
              <w:spacing w:before="120" w:after="120"/>
              <w:jc w:val="left"/>
              <w:rPr>
                <w:bCs/>
                <w:szCs w:val="24"/>
              </w:rPr>
            </w:pPr>
            <w:r w:rsidRPr="002A4E69">
              <w:rPr>
                <w:bCs/>
                <w:szCs w:val="24"/>
              </w:rPr>
              <w:t>Kẹp xiết các loại</w:t>
            </w:r>
          </w:p>
        </w:tc>
        <w:tc>
          <w:tcPr>
            <w:tcW w:w="2268" w:type="dxa"/>
            <w:vMerge/>
            <w:tcBorders>
              <w:left w:val="single" w:sz="4" w:space="0" w:color="auto"/>
              <w:right w:val="single" w:sz="4" w:space="0" w:color="auto"/>
            </w:tcBorders>
            <w:vAlign w:val="center"/>
          </w:tcPr>
          <w:p w14:paraId="22E0D87A" w14:textId="77777777" w:rsidR="00CD0FD1" w:rsidRPr="007F5E4A" w:rsidRDefault="00CD0FD1" w:rsidP="00905CC6">
            <w:pPr>
              <w:spacing w:before="120" w:after="120"/>
              <w:rPr>
                <w:rFonts w:eastAsia="SimSun"/>
                <w:bCs/>
                <w:snapToGrid w:val="0"/>
                <w:szCs w:val="24"/>
              </w:rPr>
            </w:pPr>
          </w:p>
        </w:tc>
        <w:tc>
          <w:tcPr>
            <w:tcW w:w="2127" w:type="dxa"/>
            <w:vMerge/>
            <w:tcBorders>
              <w:left w:val="single" w:sz="4" w:space="0" w:color="auto"/>
              <w:right w:val="single" w:sz="4" w:space="0" w:color="auto"/>
            </w:tcBorders>
            <w:vAlign w:val="center"/>
          </w:tcPr>
          <w:p w14:paraId="26DD8DB9" w14:textId="77777777" w:rsidR="00CD0FD1" w:rsidRPr="007F5E4A" w:rsidRDefault="00CD0FD1" w:rsidP="00905CC6">
            <w:pPr>
              <w:spacing w:before="120" w:after="120"/>
              <w:jc w:val="center"/>
              <w:rPr>
                <w:rFonts w:eastAsia="SimSun"/>
                <w:bCs/>
                <w:snapToGrid w:val="0"/>
                <w:szCs w:val="24"/>
              </w:rPr>
            </w:pPr>
          </w:p>
        </w:tc>
      </w:tr>
      <w:tr w:rsidR="00CD0FD1" w:rsidRPr="007F5E4A" w14:paraId="10B620D3" w14:textId="77777777" w:rsidTr="00905CC6">
        <w:trPr>
          <w:trHeight w:val="57"/>
        </w:trPr>
        <w:tc>
          <w:tcPr>
            <w:tcW w:w="709" w:type="dxa"/>
            <w:tcBorders>
              <w:top w:val="single" w:sz="4" w:space="0" w:color="auto"/>
              <w:left w:val="single" w:sz="4" w:space="0" w:color="auto"/>
              <w:bottom w:val="single" w:sz="4" w:space="0" w:color="auto"/>
              <w:right w:val="single" w:sz="4" w:space="0" w:color="auto"/>
            </w:tcBorders>
            <w:vAlign w:val="center"/>
          </w:tcPr>
          <w:p w14:paraId="2FA362F2" w14:textId="3578080D" w:rsidR="00CD0FD1" w:rsidRPr="007F5E4A" w:rsidRDefault="00CD0FD1" w:rsidP="00905CC6">
            <w:pPr>
              <w:spacing w:before="120" w:after="120"/>
              <w:jc w:val="center"/>
              <w:rPr>
                <w:bCs/>
                <w:szCs w:val="24"/>
              </w:rPr>
            </w:pPr>
            <w:r>
              <w:rPr>
                <w:bCs/>
                <w:szCs w:val="24"/>
              </w:rPr>
              <w:t>8</w:t>
            </w:r>
          </w:p>
        </w:tc>
        <w:tc>
          <w:tcPr>
            <w:tcW w:w="4253" w:type="dxa"/>
            <w:tcBorders>
              <w:top w:val="single" w:sz="4" w:space="0" w:color="auto"/>
              <w:left w:val="single" w:sz="4" w:space="0" w:color="auto"/>
              <w:bottom w:val="single" w:sz="4" w:space="0" w:color="auto"/>
              <w:right w:val="single" w:sz="4" w:space="0" w:color="auto"/>
            </w:tcBorders>
            <w:vAlign w:val="center"/>
          </w:tcPr>
          <w:p w14:paraId="2A17AE50" w14:textId="7EC240B9" w:rsidR="00CD0FD1" w:rsidRPr="002A4E69" w:rsidRDefault="00CD0FD1" w:rsidP="00905CC6">
            <w:pPr>
              <w:spacing w:before="120" w:after="120"/>
              <w:jc w:val="left"/>
              <w:rPr>
                <w:bCs/>
                <w:szCs w:val="24"/>
              </w:rPr>
            </w:pPr>
            <w:r w:rsidRPr="002A4E69">
              <w:rPr>
                <w:bCs/>
                <w:szCs w:val="24"/>
              </w:rPr>
              <w:t>Ghen co ngót nhiệt các loại</w:t>
            </w:r>
          </w:p>
        </w:tc>
        <w:tc>
          <w:tcPr>
            <w:tcW w:w="2268" w:type="dxa"/>
            <w:vMerge/>
            <w:tcBorders>
              <w:left w:val="single" w:sz="4" w:space="0" w:color="auto"/>
              <w:right w:val="single" w:sz="4" w:space="0" w:color="auto"/>
            </w:tcBorders>
            <w:vAlign w:val="center"/>
          </w:tcPr>
          <w:p w14:paraId="69870914" w14:textId="77777777" w:rsidR="00CD0FD1" w:rsidRPr="007F5E4A" w:rsidRDefault="00CD0FD1" w:rsidP="00905CC6">
            <w:pPr>
              <w:spacing w:before="120" w:after="120"/>
              <w:rPr>
                <w:rFonts w:eastAsia="SimSun"/>
                <w:bCs/>
                <w:snapToGrid w:val="0"/>
                <w:szCs w:val="24"/>
              </w:rPr>
            </w:pPr>
          </w:p>
        </w:tc>
        <w:tc>
          <w:tcPr>
            <w:tcW w:w="2127" w:type="dxa"/>
            <w:vMerge/>
            <w:tcBorders>
              <w:left w:val="single" w:sz="4" w:space="0" w:color="auto"/>
              <w:right w:val="single" w:sz="4" w:space="0" w:color="auto"/>
            </w:tcBorders>
            <w:vAlign w:val="center"/>
          </w:tcPr>
          <w:p w14:paraId="7C74322F" w14:textId="77777777" w:rsidR="00CD0FD1" w:rsidRPr="007F5E4A" w:rsidRDefault="00CD0FD1" w:rsidP="00905CC6">
            <w:pPr>
              <w:spacing w:before="120" w:after="120"/>
              <w:jc w:val="center"/>
              <w:rPr>
                <w:rFonts w:eastAsia="SimSun"/>
                <w:bCs/>
                <w:snapToGrid w:val="0"/>
                <w:szCs w:val="24"/>
              </w:rPr>
            </w:pPr>
          </w:p>
        </w:tc>
      </w:tr>
      <w:tr w:rsidR="00CD0FD1" w:rsidRPr="007F5E4A" w14:paraId="0BA68E5C" w14:textId="77777777" w:rsidTr="00905CC6">
        <w:trPr>
          <w:trHeight w:val="57"/>
        </w:trPr>
        <w:tc>
          <w:tcPr>
            <w:tcW w:w="709" w:type="dxa"/>
            <w:tcBorders>
              <w:top w:val="single" w:sz="4" w:space="0" w:color="auto"/>
              <w:left w:val="single" w:sz="4" w:space="0" w:color="auto"/>
              <w:bottom w:val="single" w:sz="4" w:space="0" w:color="auto"/>
              <w:right w:val="single" w:sz="4" w:space="0" w:color="auto"/>
            </w:tcBorders>
            <w:vAlign w:val="center"/>
          </w:tcPr>
          <w:p w14:paraId="3AA1C104" w14:textId="58D9BD2D" w:rsidR="00CD0FD1" w:rsidRPr="007F5E4A" w:rsidRDefault="00CD0FD1" w:rsidP="00905CC6">
            <w:pPr>
              <w:spacing w:before="120" w:after="120"/>
              <w:jc w:val="center"/>
              <w:rPr>
                <w:bCs/>
                <w:szCs w:val="24"/>
              </w:rPr>
            </w:pPr>
            <w:r>
              <w:rPr>
                <w:bCs/>
                <w:szCs w:val="24"/>
              </w:rPr>
              <w:t>9</w:t>
            </w:r>
          </w:p>
        </w:tc>
        <w:tc>
          <w:tcPr>
            <w:tcW w:w="4253" w:type="dxa"/>
            <w:tcBorders>
              <w:top w:val="single" w:sz="4" w:space="0" w:color="auto"/>
              <w:left w:val="single" w:sz="4" w:space="0" w:color="auto"/>
              <w:bottom w:val="single" w:sz="4" w:space="0" w:color="auto"/>
              <w:right w:val="single" w:sz="4" w:space="0" w:color="auto"/>
            </w:tcBorders>
            <w:vAlign w:val="center"/>
          </w:tcPr>
          <w:p w14:paraId="6A7687E6" w14:textId="7D39F609" w:rsidR="00CD0FD1" w:rsidRPr="002A4E69" w:rsidRDefault="00CD0FD1" w:rsidP="00905CC6">
            <w:pPr>
              <w:spacing w:before="120" w:after="120"/>
              <w:jc w:val="left"/>
              <w:rPr>
                <w:bCs/>
                <w:szCs w:val="24"/>
              </w:rPr>
            </w:pPr>
            <w:r w:rsidRPr="000562F0">
              <w:rPr>
                <w:szCs w:val="24"/>
              </w:rPr>
              <w:t>Ống nhựa xoắn HDPE</w:t>
            </w:r>
            <w:r>
              <w:rPr>
                <w:szCs w:val="24"/>
              </w:rPr>
              <w:t xml:space="preserve"> và </w:t>
            </w:r>
            <w:r w:rsidRPr="000562F0">
              <w:rPr>
                <w:szCs w:val="24"/>
              </w:rPr>
              <w:t>Ống nhựa chịu lực PE</w:t>
            </w:r>
          </w:p>
        </w:tc>
        <w:tc>
          <w:tcPr>
            <w:tcW w:w="2268" w:type="dxa"/>
            <w:vMerge/>
            <w:tcBorders>
              <w:left w:val="single" w:sz="4" w:space="0" w:color="auto"/>
              <w:right w:val="single" w:sz="4" w:space="0" w:color="auto"/>
            </w:tcBorders>
            <w:vAlign w:val="center"/>
          </w:tcPr>
          <w:p w14:paraId="60486D67" w14:textId="77777777" w:rsidR="00CD0FD1" w:rsidRPr="007F5E4A" w:rsidRDefault="00CD0FD1" w:rsidP="00905CC6">
            <w:pPr>
              <w:spacing w:before="120" w:after="120"/>
              <w:rPr>
                <w:rFonts w:eastAsia="SimSun"/>
                <w:bCs/>
                <w:snapToGrid w:val="0"/>
                <w:szCs w:val="24"/>
              </w:rPr>
            </w:pPr>
          </w:p>
        </w:tc>
        <w:tc>
          <w:tcPr>
            <w:tcW w:w="2127" w:type="dxa"/>
            <w:vMerge/>
            <w:tcBorders>
              <w:left w:val="single" w:sz="4" w:space="0" w:color="auto"/>
              <w:right w:val="single" w:sz="4" w:space="0" w:color="auto"/>
            </w:tcBorders>
            <w:vAlign w:val="center"/>
          </w:tcPr>
          <w:p w14:paraId="5599E301" w14:textId="77777777" w:rsidR="00CD0FD1" w:rsidRPr="007F5E4A" w:rsidRDefault="00CD0FD1" w:rsidP="00905CC6">
            <w:pPr>
              <w:spacing w:before="120" w:after="120"/>
              <w:jc w:val="center"/>
              <w:rPr>
                <w:rFonts w:eastAsia="SimSun"/>
                <w:bCs/>
                <w:snapToGrid w:val="0"/>
                <w:szCs w:val="24"/>
              </w:rPr>
            </w:pPr>
          </w:p>
        </w:tc>
      </w:tr>
      <w:tr w:rsidR="00CD0FD1" w:rsidRPr="007F5E4A" w14:paraId="6392D30A" w14:textId="77777777" w:rsidTr="00905CC6">
        <w:trPr>
          <w:trHeight w:val="57"/>
        </w:trPr>
        <w:tc>
          <w:tcPr>
            <w:tcW w:w="709" w:type="dxa"/>
            <w:tcBorders>
              <w:top w:val="single" w:sz="4" w:space="0" w:color="auto"/>
              <w:left w:val="single" w:sz="4" w:space="0" w:color="auto"/>
              <w:bottom w:val="single" w:sz="4" w:space="0" w:color="auto"/>
              <w:right w:val="single" w:sz="4" w:space="0" w:color="auto"/>
            </w:tcBorders>
            <w:vAlign w:val="center"/>
          </w:tcPr>
          <w:p w14:paraId="02CC221C" w14:textId="6423335C" w:rsidR="00CD0FD1" w:rsidRPr="007F5E4A" w:rsidRDefault="00CD0FD1" w:rsidP="00905CC6">
            <w:pPr>
              <w:spacing w:before="120" w:after="120"/>
              <w:jc w:val="center"/>
              <w:rPr>
                <w:bCs/>
                <w:szCs w:val="24"/>
              </w:rPr>
            </w:pPr>
            <w:r>
              <w:rPr>
                <w:bCs/>
                <w:szCs w:val="24"/>
              </w:rPr>
              <w:t>10</w:t>
            </w:r>
          </w:p>
        </w:tc>
        <w:tc>
          <w:tcPr>
            <w:tcW w:w="4253" w:type="dxa"/>
            <w:tcBorders>
              <w:top w:val="single" w:sz="4" w:space="0" w:color="auto"/>
              <w:left w:val="single" w:sz="4" w:space="0" w:color="auto"/>
              <w:bottom w:val="single" w:sz="4" w:space="0" w:color="auto"/>
              <w:right w:val="single" w:sz="4" w:space="0" w:color="auto"/>
            </w:tcBorders>
            <w:vAlign w:val="center"/>
          </w:tcPr>
          <w:p w14:paraId="6C4545F0" w14:textId="33A0A8C9" w:rsidR="00CD0FD1" w:rsidRPr="002A4E69" w:rsidRDefault="00CD0FD1" w:rsidP="00905CC6">
            <w:pPr>
              <w:spacing w:before="120" w:after="120"/>
              <w:jc w:val="left"/>
              <w:rPr>
                <w:bCs/>
                <w:szCs w:val="24"/>
              </w:rPr>
            </w:pPr>
            <w:r w:rsidRPr="002A4E69">
              <w:rPr>
                <w:szCs w:val="24"/>
              </w:rPr>
              <w:t>Xi măng, cát, đá, cốt thép thi công</w:t>
            </w:r>
          </w:p>
        </w:tc>
        <w:tc>
          <w:tcPr>
            <w:tcW w:w="2268" w:type="dxa"/>
            <w:vMerge/>
            <w:tcBorders>
              <w:left w:val="single" w:sz="4" w:space="0" w:color="auto"/>
              <w:right w:val="single" w:sz="4" w:space="0" w:color="auto"/>
            </w:tcBorders>
            <w:vAlign w:val="center"/>
          </w:tcPr>
          <w:p w14:paraId="38990A1E" w14:textId="77777777" w:rsidR="00CD0FD1" w:rsidRPr="007F5E4A" w:rsidRDefault="00CD0FD1" w:rsidP="00905CC6">
            <w:pPr>
              <w:spacing w:before="120" w:after="120"/>
              <w:rPr>
                <w:rFonts w:eastAsia="SimSun"/>
                <w:bCs/>
                <w:snapToGrid w:val="0"/>
                <w:szCs w:val="24"/>
              </w:rPr>
            </w:pPr>
          </w:p>
        </w:tc>
        <w:tc>
          <w:tcPr>
            <w:tcW w:w="2127" w:type="dxa"/>
            <w:vMerge/>
            <w:tcBorders>
              <w:left w:val="single" w:sz="4" w:space="0" w:color="auto"/>
              <w:right w:val="single" w:sz="4" w:space="0" w:color="auto"/>
            </w:tcBorders>
            <w:vAlign w:val="center"/>
          </w:tcPr>
          <w:p w14:paraId="6225EA1A" w14:textId="77777777" w:rsidR="00CD0FD1" w:rsidRPr="007F5E4A" w:rsidRDefault="00CD0FD1" w:rsidP="00905CC6">
            <w:pPr>
              <w:spacing w:before="120" w:after="120"/>
              <w:jc w:val="center"/>
              <w:rPr>
                <w:rFonts w:eastAsia="SimSun"/>
                <w:bCs/>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0229B3A0" w14:textId="77777777" w:rsidR="00FF576F" w:rsidRPr="007F5E4A" w:rsidRDefault="00FF576F" w:rsidP="00FF576F">
      <w:pPr>
        <w:tabs>
          <w:tab w:val="left" w:pos="9214"/>
        </w:tabs>
        <w:spacing w:after="120"/>
        <w:ind w:firstLine="567"/>
        <w:rPr>
          <w:bCs/>
          <w:szCs w:val="24"/>
          <w:lang w:val="nl-NL"/>
        </w:rPr>
      </w:pPr>
      <w:r w:rsidRPr="007F5E4A">
        <w:rPr>
          <w:b/>
          <w:szCs w:val="24"/>
          <w:lang w:val="nl-NL"/>
        </w:rPr>
        <w:t>1.2.</w:t>
      </w:r>
      <w:r w:rsidRPr="007F5E4A">
        <w:rPr>
          <w:bCs/>
          <w:szCs w:val="24"/>
          <w:lang w:val="nl-NL"/>
        </w:rPr>
        <w:t xml:space="preserve"> Đối với vật tư thiết bị (VTTB) do Công ty Điện lực Lào Cai cấp (gọi tắt là VTTB A cấp): </w:t>
      </w:r>
    </w:p>
    <w:p w14:paraId="14DCB8BA" w14:textId="5655775E" w:rsidR="00FF576F" w:rsidRPr="007F5E4A" w:rsidRDefault="00FF576F" w:rsidP="00FF576F">
      <w:pPr>
        <w:tabs>
          <w:tab w:val="left" w:pos="9214"/>
        </w:tabs>
        <w:spacing w:after="120"/>
        <w:ind w:firstLine="567"/>
        <w:rPr>
          <w:bCs/>
          <w:szCs w:val="24"/>
          <w:lang w:val="nl-NL"/>
        </w:rPr>
      </w:pPr>
      <w:r w:rsidRPr="007F5E4A">
        <w:rPr>
          <w:bCs/>
          <w:szCs w:val="24"/>
          <w:lang w:val="nl-NL"/>
        </w:rPr>
        <w:t>-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w:t>
      </w:r>
      <w:r w:rsidR="00380846" w:rsidRPr="007F5E4A">
        <w:rPr>
          <w:bCs/>
          <w:szCs w:val="24"/>
          <w:lang w:val="nl-NL"/>
        </w:rPr>
        <w:t>ước khi quyết toán công trình;</w:t>
      </w:r>
    </w:p>
    <w:p w14:paraId="72A76281"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A7AE2C8" w14:textId="77777777" w:rsidR="00FF576F" w:rsidRPr="007F5E4A" w:rsidRDefault="00FF576F" w:rsidP="00FF576F">
      <w:pPr>
        <w:tabs>
          <w:tab w:val="left" w:pos="9214"/>
        </w:tabs>
        <w:spacing w:after="120"/>
        <w:ind w:firstLine="567"/>
        <w:rPr>
          <w:bCs/>
          <w:szCs w:val="24"/>
          <w:lang w:val="nl-NL"/>
        </w:rPr>
      </w:pPr>
      <w:r w:rsidRPr="007F5E4A">
        <w:rPr>
          <w:bCs/>
          <w:szCs w:val="24"/>
          <w:lang w:val="nl-NL"/>
        </w:rPr>
        <w:lastRenderedPageBreak/>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75AC621"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706FD805" w14:textId="77777777" w:rsidR="00FF576F" w:rsidRPr="007F5E4A" w:rsidRDefault="00FF576F" w:rsidP="00FF576F">
      <w:pPr>
        <w:tabs>
          <w:tab w:val="left" w:pos="9214"/>
        </w:tabs>
        <w:spacing w:after="120"/>
        <w:ind w:firstLine="567"/>
        <w:rPr>
          <w:bCs/>
          <w:szCs w:val="24"/>
          <w:lang w:val="nl-NL"/>
        </w:rPr>
      </w:pPr>
      <w:r w:rsidRPr="007F5E4A">
        <w:rPr>
          <w:b/>
          <w:szCs w:val="24"/>
          <w:lang w:val="nl-NL"/>
        </w:rPr>
        <w:t>1.3.</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QTĐ-5: 2008/BCT Quy chuẩn kỹ thuật quốc gia về kỹ thuật điện: Tập 5  Kiểm định trang thiết bị hệ thống điện;</w:t>
      </w:r>
    </w:p>
    <w:p w14:paraId="3E294BC8"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QTĐ-7: 2008/BCT Quy chuẩn kỹ thuật quốc gia về kỹ thuật điện: Tập 7  Thi công các công trình điện;</w:t>
      </w:r>
    </w:p>
    <w:p w14:paraId="12D63BA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QTĐ-8: 2010/BCT Quy chuẩn kỹ thuật quốc gia về kỹ thuật điện: Tập 8  Quy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7F5E4A" w:rsidRDefault="00547483" w:rsidP="00547483">
      <w:pPr>
        <w:tabs>
          <w:tab w:val="left" w:pos="9214"/>
        </w:tabs>
        <w:spacing w:after="120"/>
        <w:ind w:firstLine="567"/>
        <w:rPr>
          <w:bCs/>
          <w:szCs w:val="24"/>
          <w:lang w:val="nl-NL"/>
        </w:rPr>
      </w:pPr>
      <w:r w:rsidRPr="007F5E4A">
        <w:rPr>
          <w:b/>
          <w:szCs w:val="24"/>
          <w:lang w:val="nl-NL"/>
        </w:rPr>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7F5E4A" w:rsidRDefault="00547483" w:rsidP="00B56E28">
      <w:pPr>
        <w:ind w:firstLine="567"/>
        <w:rPr>
          <w:szCs w:val="24"/>
          <w:lang w:val="nl-NL"/>
        </w:rPr>
      </w:pPr>
      <w:r w:rsidRPr="007F5E4A">
        <w:rPr>
          <w:b/>
          <w:szCs w:val="24"/>
          <w:lang w:val="nl-NL"/>
        </w:rPr>
        <w:t>3.5.</w:t>
      </w:r>
      <w:r w:rsidR="005309F1" w:rsidRPr="007F5E4A">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7F5E4A">
        <w:rPr>
          <w:szCs w:val="24"/>
          <w:lang w:val="nl-NL"/>
        </w:rPr>
        <w:t xml:space="preserve"> tư Xây dựng </w:t>
      </w:r>
      <w:r w:rsidR="005309F1" w:rsidRPr="007F5E4A">
        <w:rPr>
          <w:b/>
          <w:bCs/>
          <w:szCs w:val="24"/>
          <w:lang w:val="nl-NL"/>
        </w:rPr>
        <w:t>(IMIS)</w:t>
      </w:r>
      <w:r w:rsidR="005309F1" w:rsidRPr="007F5E4A">
        <w:rPr>
          <w:szCs w:val="24"/>
          <w:lang w:val="nl-NL"/>
        </w:rPr>
        <w:t>:</w:t>
      </w:r>
    </w:p>
    <w:p w14:paraId="300EB7D6" w14:textId="77777777" w:rsidR="003718D9" w:rsidRPr="007F5E4A" w:rsidRDefault="003718D9" w:rsidP="006031FD">
      <w:pPr>
        <w:tabs>
          <w:tab w:val="left" w:pos="9214"/>
        </w:tabs>
        <w:spacing w:before="120" w:after="120"/>
        <w:ind w:firstLine="567"/>
        <w:rPr>
          <w:bCs/>
          <w:szCs w:val="24"/>
          <w:lang w:val="nl-NL"/>
        </w:rPr>
      </w:pPr>
      <w:r w:rsidRPr="007F5E4A">
        <w:rPr>
          <w:bCs/>
          <w:szCs w:val="24"/>
          <w:lang w:val="nl-NL"/>
        </w:rPr>
        <w:t xml:space="preserve">a) Định nghĩa và thuật ngữ viết tắt: </w:t>
      </w:r>
    </w:p>
    <w:p w14:paraId="3FAF4F5B" w14:textId="77777777" w:rsidR="003718D9" w:rsidRPr="007F5E4A" w:rsidRDefault="003718D9" w:rsidP="00547483">
      <w:pPr>
        <w:tabs>
          <w:tab w:val="left" w:pos="9214"/>
        </w:tabs>
        <w:spacing w:after="120"/>
        <w:ind w:firstLine="567"/>
        <w:rPr>
          <w:bCs/>
          <w:szCs w:val="24"/>
          <w:lang w:val="nl-NL"/>
        </w:rPr>
      </w:pPr>
      <w:r w:rsidRPr="007F5E4A">
        <w:rPr>
          <w:bCs/>
          <w:szCs w:val="24"/>
          <w:lang w:val="nl-NL"/>
        </w:rPr>
        <w:lastRenderedPageBreak/>
        <w:t>- Nhật ký thi công điện tử là nhật ký thi công xây dựng công trình sử dụng định dạng tập tin điện tử và chữ ký số;</w:t>
      </w:r>
    </w:p>
    <w:p w14:paraId="43841BE4"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Biên bản nghiệm thu điện tử là biên bản nghiệm thu công việc sử dụng định dạng tập tin điện tử và chữ ký số;</w:t>
      </w:r>
    </w:p>
    <w:p w14:paraId="3E2EDEC2"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IMIS: Phần mềm Quản lý Đầu tư Xây dựng;</w:t>
      </w:r>
    </w:p>
    <w:p w14:paraId="272485A8"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NKTCĐT: Nhật ký thi công điện tử;</w:t>
      </w:r>
    </w:p>
    <w:p w14:paraId="3F2834F4"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BBNTĐT: Biên bản nghiệm thu điện tử;</w:t>
      </w:r>
    </w:p>
    <w:p w14:paraId="048453F4"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TVGS: Tư vấn giám sát;</w:t>
      </w:r>
    </w:p>
    <w:p w14:paraId="63956CEA"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NTTC: Nhà thầu thi công;</w:t>
      </w:r>
    </w:p>
    <w:p w14:paraId="76802C77"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CA: Chữ ký số;</w:t>
      </w:r>
    </w:p>
    <w:p w14:paraId="2E36BACE"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QLDA: Quản lý dự án;</w:t>
      </w:r>
    </w:p>
    <w:p w14:paraId="04A94822"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CNTT: Công nghệ Thông tin.</w:t>
      </w:r>
    </w:p>
    <w:p w14:paraId="6D40E4EA"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xml:space="preserve">b) Trong quá trình thực hiện hợp đồng, nhà thầu phải thực hiện ghi NKTCĐT và BBNTĐT trên phần mềm </w:t>
      </w:r>
      <w:r w:rsidRPr="007F5E4A">
        <w:rPr>
          <w:b/>
          <w:szCs w:val="24"/>
          <w:lang w:val="nl-NL"/>
        </w:rPr>
        <w:t xml:space="preserve">IMIS </w:t>
      </w:r>
      <w:r w:rsidRPr="007F5E4A">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7F5E4A" w:rsidRDefault="003718D9" w:rsidP="00547483">
      <w:pPr>
        <w:tabs>
          <w:tab w:val="left" w:pos="9214"/>
        </w:tabs>
        <w:spacing w:after="120"/>
        <w:ind w:firstLine="567"/>
        <w:rPr>
          <w:bCs/>
          <w:szCs w:val="24"/>
          <w:lang w:val="nl-NL"/>
        </w:rPr>
      </w:pPr>
      <w:r w:rsidRPr="007F5E4A">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7F5E4A">
        <w:rPr>
          <w:bCs/>
          <w:szCs w:val="24"/>
          <w:lang w:val="nl-NL"/>
        </w:rPr>
        <w:t xml:space="preserve"> </w:t>
      </w:r>
      <w:r w:rsidRPr="007F5E4A">
        <w:rPr>
          <w:bCs/>
          <w:szCs w:val="24"/>
          <w:lang w:val="nl-NL"/>
        </w:rPr>
        <w:t>và lập BBNTĐT</w:t>
      </w:r>
      <w:r w:rsidR="00382F2D" w:rsidRPr="007F5E4A">
        <w:rPr>
          <w:bCs/>
          <w:szCs w:val="24"/>
          <w:lang w:val="nl-NL"/>
        </w:rPr>
        <w:t xml:space="preserve"> </w:t>
      </w:r>
      <w:r w:rsidRPr="007F5E4A">
        <w:rPr>
          <w:bCs/>
          <w:szCs w:val="24"/>
          <w:lang w:val="nl-NL"/>
        </w:rPr>
        <w:t>của nhà thầu thi công, đơn vị TVGS.</w:t>
      </w:r>
    </w:p>
    <w:p w14:paraId="68473228" w14:textId="77777777" w:rsidR="003718D9" w:rsidRPr="007F5E4A" w:rsidRDefault="003718D9" w:rsidP="00547483">
      <w:pPr>
        <w:tabs>
          <w:tab w:val="left" w:pos="9214"/>
        </w:tabs>
        <w:spacing w:after="120"/>
        <w:ind w:firstLine="567"/>
        <w:rPr>
          <w:bCs/>
          <w:szCs w:val="24"/>
          <w:lang w:val="nl-NL"/>
        </w:rPr>
      </w:pPr>
      <w:r w:rsidRPr="007F5E4A">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7F5E4A" w:rsidRDefault="003718D9" w:rsidP="00547483">
      <w:pPr>
        <w:tabs>
          <w:tab w:val="left" w:pos="9214"/>
        </w:tabs>
        <w:spacing w:after="120"/>
        <w:ind w:firstLine="567"/>
        <w:rPr>
          <w:bCs/>
          <w:szCs w:val="24"/>
          <w:lang w:val="nl-NL"/>
        </w:rPr>
      </w:pPr>
      <w:r w:rsidRPr="007F5E4A">
        <w:rPr>
          <w:bCs/>
          <w:szCs w:val="24"/>
          <w:lang w:val="nl-NL"/>
        </w:rPr>
        <w:t>e) Quy định chung về việc lập và triển khai NKTCĐT</w:t>
      </w:r>
      <w:r w:rsidR="00382F2D" w:rsidRPr="007F5E4A">
        <w:rPr>
          <w:bCs/>
          <w:szCs w:val="24"/>
          <w:lang w:val="nl-NL"/>
        </w:rPr>
        <w:t xml:space="preserve"> </w:t>
      </w:r>
      <w:r w:rsidRPr="007F5E4A">
        <w:rPr>
          <w:bCs/>
          <w:szCs w:val="24"/>
          <w:lang w:val="nl-NL"/>
        </w:rPr>
        <w:t>và BBNTĐT:</w:t>
      </w:r>
    </w:p>
    <w:p w14:paraId="00378A1D"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7F5E4A">
        <w:rPr>
          <w:bCs/>
          <w:i/>
          <w:iCs/>
          <w:szCs w:val="24"/>
          <w:lang w:val="nl-NL"/>
        </w:rPr>
        <w:t>Chỉ huy trưởng của nhà thầu</w:t>
      </w:r>
      <w:r w:rsidRPr="007F5E4A">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xml:space="preserve">- Đối với BBNTĐT, sau khi nghiệm thu xong, các bên phải hoàn thiện nội dung và cập nhật ngay lên hệ thống. </w:t>
      </w:r>
    </w:p>
    <w:p w14:paraId="3FCF28AC" w14:textId="77777777" w:rsidR="003718D9" w:rsidRPr="007F5E4A" w:rsidRDefault="003718D9" w:rsidP="00547483">
      <w:pPr>
        <w:tabs>
          <w:tab w:val="left" w:pos="9214"/>
        </w:tabs>
        <w:spacing w:after="120"/>
        <w:ind w:firstLine="567"/>
        <w:rPr>
          <w:bCs/>
          <w:szCs w:val="24"/>
          <w:lang w:val="nl-NL"/>
        </w:rPr>
      </w:pPr>
      <w:r w:rsidRPr="007F5E4A">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7F5E4A" w:rsidRDefault="003718D9" w:rsidP="00547483">
      <w:pPr>
        <w:tabs>
          <w:tab w:val="left" w:pos="9214"/>
        </w:tabs>
        <w:spacing w:after="120"/>
        <w:ind w:firstLine="567"/>
        <w:rPr>
          <w:bCs/>
          <w:szCs w:val="24"/>
          <w:lang w:val="nl-NL"/>
        </w:rPr>
      </w:pPr>
      <w:r w:rsidRPr="007F5E4A">
        <w:rPr>
          <w:bCs/>
          <w:szCs w:val="24"/>
          <w:lang w:val="nl-NL"/>
        </w:rPr>
        <w:lastRenderedPageBreak/>
        <w:t>- Chủ đầu tư thực hiện lưu trữ NKTCĐT</w:t>
      </w:r>
      <w:r w:rsidR="00382F2D" w:rsidRPr="007F5E4A">
        <w:rPr>
          <w:bCs/>
          <w:szCs w:val="24"/>
          <w:lang w:val="nl-NL"/>
        </w:rPr>
        <w:t xml:space="preserve"> </w:t>
      </w:r>
      <w:r w:rsidRPr="007F5E4A">
        <w:rPr>
          <w:bCs/>
          <w:szCs w:val="24"/>
          <w:lang w:val="nl-NL"/>
        </w:rPr>
        <w:t>và BBNTĐT</w:t>
      </w:r>
      <w:r w:rsidR="00382F2D" w:rsidRPr="007F5E4A">
        <w:rPr>
          <w:bCs/>
          <w:szCs w:val="24"/>
          <w:lang w:val="nl-NL"/>
        </w:rPr>
        <w:t xml:space="preserve"> </w:t>
      </w:r>
      <w:r w:rsidRPr="007F5E4A">
        <w:rPr>
          <w:bCs/>
          <w:szCs w:val="24"/>
          <w:lang w:val="nl-NL"/>
        </w:rPr>
        <w:t>cùng hồ sơ quản lý chất lượng dự án tuân thủ các quy định của Pháp luật và của EVN.</w:t>
      </w:r>
    </w:p>
    <w:p w14:paraId="12BFCFFA" w14:textId="77777777" w:rsidR="003718D9" w:rsidRPr="007F5E4A" w:rsidRDefault="003718D9" w:rsidP="00547483">
      <w:pPr>
        <w:tabs>
          <w:tab w:val="left" w:pos="9214"/>
        </w:tabs>
        <w:spacing w:after="120"/>
        <w:ind w:firstLine="567"/>
        <w:rPr>
          <w:bCs/>
          <w:szCs w:val="24"/>
          <w:lang w:val="nl-NL"/>
        </w:rPr>
      </w:pPr>
      <w:r w:rsidRPr="007F5E4A">
        <w:rPr>
          <w:bCs/>
          <w:szCs w:val="24"/>
          <w:lang w:val="nl-NL"/>
        </w:rPr>
        <w:t>f) Quy trình ghi NKTCĐT, quy trình ghi BBNTĐT: sẽ được chủ đầu tư phổ biến chi tiết cho nhà thầu ngay sau khi ký hợp đồng.</w:t>
      </w:r>
    </w:p>
    <w:p w14:paraId="6B595213" w14:textId="77777777"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1B169A1F" w14:textId="6E2D54B1" w:rsidR="00AC1D12" w:rsidRPr="007F5E4A" w:rsidRDefault="00AC1D12" w:rsidP="00547483">
      <w:pPr>
        <w:tabs>
          <w:tab w:val="left" w:pos="9214"/>
        </w:tabs>
        <w:spacing w:after="120"/>
        <w:ind w:firstLine="567"/>
        <w:rPr>
          <w:b/>
          <w:i/>
          <w:iCs/>
          <w:szCs w:val="24"/>
          <w:lang w:val="nl-NL"/>
        </w:rPr>
      </w:pPr>
      <w:r w:rsidRPr="007F5E4A">
        <w:rPr>
          <w:b/>
          <w:i/>
          <w:iCs/>
          <w:szCs w:val="24"/>
          <w:lang w:val="nl-NL"/>
        </w:rPr>
        <w:t>4.1</w:t>
      </w:r>
      <w:r w:rsidR="00A800CF" w:rsidRPr="007F5E4A">
        <w:rPr>
          <w:b/>
          <w:i/>
          <w:iCs/>
          <w:szCs w:val="24"/>
          <w:lang w:val="nl-NL"/>
        </w:rPr>
        <w:t>.</w:t>
      </w:r>
      <w:r w:rsidRPr="007F5E4A">
        <w:rPr>
          <w:b/>
          <w:i/>
          <w:iCs/>
          <w:szCs w:val="24"/>
          <w:lang w:val="nl-NL"/>
        </w:rPr>
        <w:t xml:space="preserve"> </w:t>
      </w:r>
      <w:r w:rsidR="00A800CF" w:rsidRPr="007F5E4A">
        <w:rPr>
          <w:b/>
          <w:i/>
          <w:iCs/>
          <w:szCs w:val="24"/>
          <w:lang w:val="nl-NL"/>
        </w:rPr>
        <w:t>Phần</w:t>
      </w:r>
      <w:r w:rsidRPr="007F5E4A">
        <w:rPr>
          <w:b/>
          <w:i/>
          <w:iCs/>
          <w:szCs w:val="24"/>
          <w:lang w:val="nl-NL"/>
        </w:rPr>
        <w:t xml:space="preserve"> đường dây trung áp:</w:t>
      </w:r>
    </w:p>
    <w:p w14:paraId="7B4430DF"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Kiểu: Đường dây trên không và đường dây cáp ngầm.</w:t>
      </w:r>
    </w:p>
    <w:p w14:paraId="0213E795"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Cấp điện áp: 22kV, 35kV</w:t>
      </w:r>
    </w:p>
    <w:p w14:paraId="50A7E950"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Số mạch: 01</w:t>
      </w:r>
    </w:p>
    <w:p w14:paraId="54AE8605"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Dây dẫn: Sử dụng dây nhôm ACSR70/11mm2, AC70/XLPE/HDPE2.5, AC150/XLPE/HDPE2.5  tùy theo từng nhánh tuyến đường dây. Được chế tạo và thử nghiệm: TCVN 5935-1:2013; IEC 61089: IEC 60502-2; Cáp Cu/XLPE/PVC/DSTA/ PVC-W-3x240mm² được chế tạo và thử nghiệm theo IEC60502, TCVN 8091-2009, TCVN 5935-1:2013.</w:t>
      </w:r>
    </w:p>
    <w:p w14:paraId="46584422"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xml:space="preserve">- Cách điện: </w:t>
      </w:r>
    </w:p>
    <w:p w14:paraId="433AAFC8"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Dùng cách điện chuỗi thủy tinh 22 (35) kV được chế tạo theo tiêu chuẩnTCVN 7998-2, IEC 60305, IEC60471, IEC60120, IEC 60383-2, IEC 60383-1 hoặc các tiêu chuẩn tương đương;</w:t>
      </w:r>
    </w:p>
    <w:p w14:paraId="3D7666EB"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xml:space="preserve">+ Cách điện đứng: Sử dụng sứ đứng 22 (35) kV  + phụ kiện được chế tạo theo tiêu chuẩn TCVN-7998:2009 (TCVN 4759: 1993) IEC 60383 hoặc các tiêu chuẩn tương đương; </w:t>
      </w:r>
    </w:p>
    <w:p w14:paraId="0257285B"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Phụ kiện: Sản xuất trong nước đạt TCVN.</w:t>
      </w:r>
    </w:p>
    <w:p w14:paraId="64B3DC82"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Các loại xà, cổ dề, dây néo, … Chế tạo bằng thép hình CT3 (Ra = 2100 daN/cm2), mạ kẽm nhúng nóng theo TCVN (18 TCN-04-92) với chiều dày tối thiểu 80</w:t>
      </w:r>
      <w:r w:rsidRPr="00CD0FD1">
        <w:rPr>
          <w:szCs w:val="24"/>
          <w:lang w:val="nl-NL"/>
        </w:rPr>
        <w:t>m.</w:t>
      </w:r>
    </w:p>
    <w:p w14:paraId="631F62EF"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Tiếp địa: Sử dụng bộ cọc tia hỗn hợp mạ kẽm nhúng nóng theo tiêu chuẩn và điện trở nối đất đảm bảo theo quy định hiện hành RC-4, RC-2(GEM), RC-8(GEM).</w:t>
      </w:r>
    </w:p>
    <w:p w14:paraId="46235765"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xml:space="preserve">- Cột: Cột bê tông cốt thép ly tâm không dự ứng lực trước, loại I, đường kính ngọn cột 190mm, chiều cao cột 12-:-20m và loại cột bê tông dự ứng lực trước chế tạo theo TCVN 5847:2016. </w:t>
      </w:r>
    </w:p>
    <w:p w14:paraId="54DC9F19"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Móng cột: sử dụng móng khối, bằng bê tông cốt thép mác M150 đúc tại chỗ.</w:t>
      </w:r>
    </w:p>
    <w:p w14:paraId="2ED06104"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Móng néo: sử dụng móng khối, bằng bê tông cốt thép mác M200 đúc tại chỗ.</w:t>
      </w:r>
    </w:p>
    <w:p w14:paraId="0B26B59E"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Đấu nối: Dùng kẹp quai, kẹp hotline, cặp cáp nhôm phù hợp với định hướng thiết kế của EVN, EVNNPC (để thuận tiện trong quá trình bảo dưỡng, sửa chữa, thí nghiệm định kỳ, tránh mất điện trên diện rộng). Cần khảo sát kỹ các vị trí đấu nối đường dây và TBA 22kV để thực hiện thi công Hotline.</w:t>
      </w:r>
    </w:p>
    <w:p w14:paraId="671215BC" w14:textId="77777777" w:rsidR="00CD0FD1" w:rsidRPr="00905CC6" w:rsidRDefault="00CD0FD1" w:rsidP="00CD0FD1">
      <w:pPr>
        <w:tabs>
          <w:tab w:val="left" w:pos="9214"/>
        </w:tabs>
        <w:spacing w:before="120" w:after="120"/>
        <w:ind w:firstLine="567"/>
        <w:rPr>
          <w:b/>
          <w:bCs/>
          <w:i/>
          <w:iCs/>
          <w:szCs w:val="24"/>
          <w:lang w:val="nl-NL"/>
        </w:rPr>
      </w:pPr>
      <w:r w:rsidRPr="00905CC6">
        <w:rPr>
          <w:b/>
          <w:bCs/>
          <w:i/>
          <w:iCs/>
          <w:szCs w:val="24"/>
          <w:lang w:val="nl-NL"/>
        </w:rPr>
        <w:t>4.2. Phần trạm biến áp:</w:t>
      </w:r>
    </w:p>
    <w:p w14:paraId="3BD8B500"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xml:space="preserve">- Phần xây dựng: </w:t>
      </w:r>
    </w:p>
    <w:p w14:paraId="03A48377"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Kiểu trạm: Trạm treo, các thiết bị đóng cắt được bố trí trên 01 hoặc 02 cột BTLT. Cột BTLT được sản xuất theo tiêu chuẩn TCVN 5847: 2016. Kết cấu TBA được bố trí phù hợp với địa hình thực tế.</w:t>
      </w:r>
    </w:p>
    <w:p w14:paraId="59542420"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Móng cột: Sử dụng móng khối, bằng bê tông cốt thép mác M150 đúc tại chỗ.</w:t>
      </w:r>
    </w:p>
    <w:p w14:paraId="0BFACCCD"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xml:space="preserve">+ Xà, giá đỡ, thang sắt, ghế cách điện, côliê đỡ dây,…: Chế tạo bằng thép hình, mạ kẽm nhúng nóng đạt tiêu chuẩn quy định. </w:t>
      </w:r>
    </w:p>
    <w:p w14:paraId="2F8F7A8A"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Tiếp địa: Sử dụng bộ cọc tia hỗn hợp, mạ kẽm nhúng nóng theo tiêu chuẩn và loại tiếp địa ống kết hợp bột GEM, điện trở nối đất đảm bảo theo quy định hiện hành.</w:t>
      </w:r>
    </w:p>
    <w:p w14:paraId="2E5CBE1A" w14:textId="77777777" w:rsidR="00CD0FD1" w:rsidRPr="00CD0FD1" w:rsidRDefault="00CD0FD1" w:rsidP="00CD0FD1">
      <w:pPr>
        <w:tabs>
          <w:tab w:val="left" w:pos="9214"/>
        </w:tabs>
        <w:spacing w:before="120" w:after="120"/>
        <w:ind w:firstLine="567"/>
        <w:rPr>
          <w:szCs w:val="24"/>
          <w:lang w:val="nl-NL"/>
        </w:rPr>
      </w:pPr>
      <w:r w:rsidRPr="00CD0FD1">
        <w:rPr>
          <w:szCs w:val="24"/>
          <w:lang w:val="nl-NL"/>
        </w:rPr>
        <w:lastRenderedPageBreak/>
        <w:t xml:space="preserve">- Phần điện: </w:t>
      </w:r>
    </w:p>
    <w:p w14:paraId="36F5A73D"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Máy biến áp: Sử dụng loại máy biến áp 3 pha 2 cuộn dây ngâm trong dầu, làm mát bằng dầu hoàn toàn theo tiêu chuẩn chế tạo IEC-76; TCVN 6306-2006. Máy biến áp phải đáp ứng các tiêu chuẩn theo Quyết định số 96/QĐ-EVN ngày 05/9/202023 của Tập đoàn Điện lực Việt Nam.</w:t>
      </w:r>
    </w:p>
    <w:p w14:paraId="091DA70E"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Cách điện: Sử dụng cách điện đứng 22 (35) kV được chế tạo theo tiêu chuẩn IEC 61109 (hoặc tương đương).</w:t>
      </w:r>
    </w:p>
    <w:p w14:paraId="519E7A09"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Bảo vệ ngắn mạch MBA và đóng cắt bằng SI kiêm cầu chì bảo vệ, sử dụng loại Cầu chì tự rơi cắt tải LBFCO, sử dụng dây chì phù hợp với công suất máy biến áp.</w:t>
      </w:r>
    </w:p>
    <w:p w14:paraId="47BC7CB7"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Bảo vệ quá dòng và thao tác đóng cắt phía hạ thế dùng 01 áptômát tổng + các áptômát nhánh phù hợp với công suất máy biến áp.</w:t>
      </w:r>
    </w:p>
    <w:p w14:paraId="25096355"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Bảo vệ quá điện áp:</w:t>
      </w:r>
    </w:p>
    <w:p w14:paraId="7434681A"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Phía trung áp: Bảo vệ điện áp khí quyển lan truyền từ đường dây vào trạm phía 35 kV dùng chống sét van kiểu không khe hở ZnO;</w:t>
      </w:r>
    </w:p>
    <w:p w14:paraId="198A9E71"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Phía hạ áp: Sử dụng chống sét van GZ 500V đặt trong tủ điện hạ thế.</w:t>
      </w:r>
    </w:p>
    <w:p w14:paraId="75ED053A"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Tủ hạ thế: Tủ điện trọn bộ sơn tĩnh điện, có ngăn chống tổn thất đủ không gian lắp đặt hệ thống đo đếm, khoang lắp đặt hệ thống đóng cắt gồm 1 AB tổng, 02 đến 05 AB nhánh phù hợp với công suất của MBA và chống sét GZ-500V.</w:t>
      </w:r>
    </w:p>
    <w:p w14:paraId="20EE7A68"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Cáp lực từ MBA ra tủ hạ thế 7-9m/trạm, sử dụng cáp Cu/PVC/XLPE/PVC-0,6/1kV phù hợp với công suất máy.</w:t>
      </w:r>
    </w:p>
    <w:p w14:paraId="77DAB6D4"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Cáp từ đường dây 22, 35 kV đến má trên của SI dùng dây AC/XLPE/HDPE; cáp từ má dưới SI đến ty sứ cáo áp MBA và từ má trên của SI đến đầu thu của chống sét van dùng dây AC/XLPE/HDPE.</w:t>
      </w:r>
    </w:p>
    <w:p w14:paraId="1CA4D50F"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Các TBA xây dựng mới được lắp đặt theo tiêu chí 5S cho lưới điện (Tiêu chí 5S cho lưới điện được ban hành theo văn bản số 3105/EVNNPC-KT ngày 30/7/2018 của Tổng công ty Điện lực miền Bắc).</w:t>
      </w:r>
    </w:p>
    <w:p w14:paraId="7A8E659B"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Trạm biến áp thi công xong phải tiến hành treo các biển báo, biển cấm theo quy định. Trên tất cả các cột đều có treo biển báo an toàn, tuân thủ theo Thông tư 02/2025/TT-BCT ngày 01/02/2025.</w:t>
      </w:r>
    </w:p>
    <w:p w14:paraId="43DCDE40" w14:textId="77777777" w:rsidR="00CD0FD1" w:rsidRPr="00905CC6" w:rsidRDefault="00CD0FD1" w:rsidP="00CD0FD1">
      <w:pPr>
        <w:tabs>
          <w:tab w:val="left" w:pos="9214"/>
        </w:tabs>
        <w:spacing w:before="120" w:after="120"/>
        <w:ind w:firstLine="567"/>
        <w:rPr>
          <w:b/>
          <w:bCs/>
          <w:i/>
          <w:iCs/>
          <w:szCs w:val="24"/>
          <w:lang w:val="nl-NL"/>
        </w:rPr>
      </w:pPr>
      <w:r w:rsidRPr="00905CC6">
        <w:rPr>
          <w:b/>
          <w:bCs/>
          <w:i/>
          <w:iCs/>
          <w:szCs w:val="24"/>
          <w:lang w:val="nl-NL"/>
        </w:rPr>
        <w:t>4.3. Phần đường dây 0,4kV</w:t>
      </w:r>
    </w:p>
    <w:p w14:paraId="0B47094E"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Dây dẫn hạ thế: Sử dụng cáp vặn xoắn Al/XLPE-0,6kV tiết diện 70 ÷120mm2 đảm bảo phù hợp với dây dẫn hạ thế hiện có.</w:t>
      </w:r>
    </w:p>
    <w:p w14:paraId="3F3CB6D3"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Phụ kiện cáp: Sản xuất trong nước đạt TCVN.</w:t>
      </w:r>
    </w:p>
    <w:p w14:paraId="173E8D0E"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Móng cột: Sử dụng móng khối, bê tông đúc tại chỗ M100.</w:t>
      </w:r>
    </w:p>
    <w:p w14:paraId="55B601BD"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Cột: Cột bê tông vuông BH và cột bê tông cốt thép ly tâm không dự ứng lực trước, loại I, đường kính ngọn cột 160mm và 190mm, chiều cao cột 8,5-:-12m, chế tạo theo TCVN 5847:2016.</w:t>
      </w:r>
    </w:p>
    <w:p w14:paraId="426D9D95"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xml:space="preserve">- Xà néo, xà đỡ, cổ dề hạ thế: Chế tạo bằng thép hình, mạ kẽm nhúng nóng đạt tiêu chuẩn quy định. </w:t>
      </w:r>
    </w:p>
    <w:p w14:paraId="02432284"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Phụ kiện néo, phụ kiện đỡ cáp vặn xoắn: Kẹp hãm, móc treo được sản xuất theo TCVN.</w:t>
      </w:r>
    </w:p>
    <w:p w14:paraId="648FDD12" w14:textId="77777777" w:rsidR="00CD0FD1" w:rsidRPr="00CD0FD1" w:rsidRDefault="00CD0FD1" w:rsidP="00CD0FD1">
      <w:pPr>
        <w:tabs>
          <w:tab w:val="left" w:pos="9214"/>
        </w:tabs>
        <w:spacing w:before="120" w:after="120"/>
        <w:ind w:firstLine="567"/>
        <w:rPr>
          <w:szCs w:val="24"/>
          <w:lang w:val="nl-NL"/>
        </w:rPr>
      </w:pPr>
      <w:r w:rsidRPr="00CD0FD1">
        <w:rPr>
          <w:szCs w:val="24"/>
          <w:lang w:val="nl-NL"/>
        </w:rPr>
        <w:t xml:space="preserve">- Tiếp địa lặp lại: Sử dụng bộ cọc tia hỗn hợp, mạ kẽm nhúng nóng theo tiêu chuẩn và điện trở nối đất đảm bảo theo quy định hiện hành. </w:t>
      </w:r>
    </w:p>
    <w:p w14:paraId="19300595" w14:textId="7E20E171" w:rsidR="003F715F" w:rsidRPr="007F5E4A" w:rsidRDefault="00CD0FD1" w:rsidP="00CD0FD1">
      <w:pPr>
        <w:tabs>
          <w:tab w:val="left" w:pos="9214"/>
        </w:tabs>
        <w:spacing w:before="120" w:after="120"/>
        <w:ind w:firstLine="567"/>
        <w:rPr>
          <w:bCs/>
          <w:spacing w:val="6"/>
          <w:szCs w:val="24"/>
          <w:lang w:val="nl-NL"/>
        </w:rPr>
      </w:pPr>
      <w:r w:rsidRPr="00CD0FD1">
        <w:rPr>
          <w:szCs w:val="24"/>
          <w:lang w:val="nl-NL"/>
        </w:rPr>
        <w:t xml:space="preserve">- Phần cải tạo: Chỉ cải tạo thay dây dẫn với các tuyến đường dây cũ nát; xuống cấp với các trục chính có tiết diện dây hiện trạng nhỏ, không đảm bảo an toàn và năng lực truyền tải không đảm bảo yêu cầu cung cấp điện cho những năm tới. Chỉ cải tạo thay cột tại những vị trí cột nứt, </w:t>
      </w:r>
      <w:r w:rsidRPr="00CD0FD1">
        <w:rPr>
          <w:szCs w:val="24"/>
          <w:lang w:val="nl-NL"/>
        </w:rPr>
        <w:lastRenderedPageBreak/>
        <w:t>vỡ, góc không đủ khả năng chịu lực. Cải tạo, bổ sung thêm lộ đường dây hạ áp trên tuyến đường dây hiện trạng</w:t>
      </w:r>
      <w:r w:rsidR="003F715F" w:rsidRPr="007F5E4A">
        <w:rPr>
          <w:bCs/>
          <w:spacing w:val="6"/>
          <w:szCs w:val="24"/>
          <w:lang w:val="nl-NL"/>
        </w:rPr>
        <w:t xml:space="preserve">. </w:t>
      </w:r>
    </w:p>
    <w:p w14:paraId="1F550284" w14:textId="7068FAFD" w:rsidR="009A2387" w:rsidRPr="007F5E4A" w:rsidRDefault="009A2387" w:rsidP="00705184">
      <w:pPr>
        <w:tabs>
          <w:tab w:val="left" w:pos="9214"/>
        </w:tabs>
        <w:spacing w:before="120" w:after="120"/>
        <w:ind w:firstLine="567"/>
        <w:rPr>
          <w:b/>
          <w:szCs w:val="24"/>
          <w:lang w:val="nl-NL"/>
        </w:rPr>
      </w:pPr>
      <w:r w:rsidRPr="007F5E4A">
        <w:rPr>
          <w:b/>
          <w:szCs w:val="24"/>
          <w:lang w:val="nl-NL"/>
        </w:rPr>
        <w:t>5. Yêu cầu về trình tự thi công, lắp đặt</w:t>
      </w:r>
    </w:p>
    <w:p w14:paraId="0A2F8676" w14:textId="77777777" w:rsidR="00CC79A3" w:rsidRPr="00905CC6" w:rsidRDefault="00CC79A3" w:rsidP="00CC79A3">
      <w:pPr>
        <w:tabs>
          <w:tab w:val="left" w:pos="9214"/>
        </w:tabs>
        <w:spacing w:after="120"/>
        <w:ind w:firstLine="567"/>
        <w:rPr>
          <w:b/>
          <w:i/>
          <w:iCs/>
          <w:szCs w:val="24"/>
          <w:lang w:val="nl-NL"/>
        </w:rPr>
      </w:pPr>
      <w:r w:rsidRPr="00905CC6">
        <w:rPr>
          <w:b/>
          <w:i/>
          <w:iCs/>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905CC6" w:rsidRDefault="009A2387" w:rsidP="00CC79A3">
      <w:pPr>
        <w:tabs>
          <w:tab w:val="left" w:pos="9214"/>
        </w:tabs>
        <w:spacing w:after="120"/>
        <w:ind w:firstLine="567"/>
        <w:rPr>
          <w:b/>
          <w:i/>
          <w:iCs/>
          <w:szCs w:val="24"/>
          <w:lang w:val="nl-NL"/>
        </w:rPr>
      </w:pPr>
      <w:r w:rsidRPr="00905CC6">
        <w:rPr>
          <w:b/>
          <w:i/>
          <w:iCs/>
          <w:szCs w:val="24"/>
          <w:lang w:val="nl-NL"/>
        </w:rPr>
        <w:t>5.</w:t>
      </w:r>
      <w:r w:rsidR="00CC79A3" w:rsidRPr="00905CC6">
        <w:rPr>
          <w:b/>
          <w:i/>
          <w:iCs/>
          <w:szCs w:val="24"/>
          <w:lang w:val="nl-NL"/>
        </w:rPr>
        <w:t>2</w:t>
      </w:r>
      <w:r w:rsidRPr="00905CC6">
        <w:rPr>
          <w:b/>
          <w:i/>
          <w:iCs/>
          <w:szCs w:val="24"/>
          <w:lang w:val="nl-NL"/>
        </w:rPr>
        <w:t>. Công tác định vị tuyến</w:t>
      </w:r>
    </w:p>
    <w:p w14:paraId="246CD73A" w14:textId="77777777" w:rsidR="009A2387" w:rsidRPr="007F5E4A" w:rsidRDefault="009A2387" w:rsidP="00CC79A3">
      <w:pPr>
        <w:tabs>
          <w:tab w:val="left" w:pos="9214"/>
        </w:tabs>
        <w:spacing w:after="120"/>
        <w:ind w:firstLine="567"/>
        <w:rPr>
          <w:bCs/>
          <w:szCs w:val="24"/>
          <w:lang w:val="nl-NL"/>
        </w:rPr>
      </w:pPr>
      <w:r w:rsidRPr="007F5E4A">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bên mời thầu biết để có biện pháp xử lý.</w:t>
      </w:r>
    </w:p>
    <w:p w14:paraId="7E899473" w14:textId="16B97AC7" w:rsidR="009A2387" w:rsidRPr="00905CC6" w:rsidRDefault="009A2387" w:rsidP="00CC79A3">
      <w:pPr>
        <w:tabs>
          <w:tab w:val="left" w:pos="9214"/>
        </w:tabs>
        <w:spacing w:after="120"/>
        <w:ind w:firstLine="567"/>
        <w:rPr>
          <w:b/>
          <w:i/>
          <w:iCs/>
          <w:szCs w:val="24"/>
          <w:lang w:val="nl-NL"/>
        </w:rPr>
      </w:pPr>
      <w:r w:rsidRPr="00905CC6">
        <w:rPr>
          <w:b/>
          <w:i/>
          <w:iCs/>
          <w:szCs w:val="24"/>
          <w:lang w:val="nl-NL"/>
        </w:rPr>
        <w:t>5.</w:t>
      </w:r>
      <w:r w:rsidR="00CC79A3" w:rsidRPr="00905CC6">
        <w:rPr>
          <w:b/>
          <w:i/>
          <w:iCs/>
          <w:szCs w:val="24"/>
          <w:lang w:val="nl-NL"/>
        </w:rPr>
        <w:t>3</w:t>
      </w:r>
      <w:r w:rsidRPr="00905CC6">
        <w:rPr>
          <w:b/>
          <w:i/>
          <w:iCs/>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Pr="007F5E4A"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127F7E9C" w14:textId="5978BD70" w:rsidR="009A2387" w:rsidRPr="00905CC6" w:rsidRDefault="009A2387" w:rsidP="00CC79A3">
      <w:pPr>
        <w:tabs>
          <w:tab w:val="left" w:pos="9214"/>
        </w:tabs>
        <w:spacing w:after="120"/>
        <w:ind w:firstLine="567"/>
        <w:rPr>
          <w:b/>
          <w:i/>
          <w:iCs/>
          <w:szCs w:val="24"/>
          <w:lang w:val="nl-NL"/>
        </w:rPr>
      </w:pPr>
      <w:r w:rsidRPr="00905CC6">
        <w:rPr>
          <w:b/>
          <w:i/>
          <w:iCs/>
          <w:szCs w:val="24"/>
          <w:lang w:val="nl-NL"/>
        </w:rPr>
        <w:t>5.</w:t>
      </w:r>
      <w:r w:rsidR="002904EC" w:rsidRPr="00905CC6">
        <w:rPr>
          <w:b/>
          <w:i/>
          <w:iCs/>
          <w:szCs w:val="24"/>
          <w:lang w:val="nl-NL"/>
        </w:rPr>
        <w:t>4</w:t>
      </w:r>
      <w:r w:rsidRPr="00905CC6">
        <w:rPr>
          <w:b/>
          <w:i/>
          <w:iCs/>
          <w:szCs w:val="24"/>
          <w:lang w:val="nl-NL"/>
        </w:rPr>
        <w:t>. Công tác làm móng cột, móng trạm biến áp</w:t>
      </w:r>
    </w:p>
    <w:p w14:paraId="4028E696" w14:textId="77777777" w:rsidR="009A2387" w:rsidRPr="007F5E4A" w:rsidRDefault="009A2387" w:rsidP="00CC79A3">
      <w:pPr>
        <w:tabs>
          <w:tab w:val="left" w:pos="9214"/>
        </w:tabs>
        <w:spacing w:after="120"/>
        <w:ind w:firstLine="567"/>
        <w:rPr>
          <w:bCs/>
          <w:szCs w:val="24"/>
          <w:lang w:val="nl-NL"/>
        </w:rPr>
      </w:pPr>
      <w:r w:rsidRPr="007F5E4A">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C22E001" w14:textId="4109EE6E" w:rsidR="009A2387" w:rsidRPr="00905CC6" w:rsidRDefault="009A2387" w:rsidP="00CC79A3">
      <w:pPr>
        <w:tabs>
          <w:tab w:val="left" w:pos="9214"/>
        </w:tabs>
        <w:spacing w:after="120"/>
        <w:ind w:firstLine="567"/>
        <w:rPr>
          <w:b/>
          <w:i/>
          <w:iCs/>
          <w:szCs w:val="24"/>
          <w:lang w:val="nl-NL"/>
        </w:rPr>
      </w:pPr>
      <w:r w:rsidRPr="00905CC6">
        <w:rPr>
          <w:b/>
          <w:i/>
          <w:iCs/>
          <w:szCs w:val="24"/>
          <w:lang w:val="nl-NL"/>
        </w:rPr>
        <w:lastRenderedPageBreak/>
        <w:t>5.</w:t>
      </w:r>
      <w:r w:rsidR="002904EC" w:rsidRPr="00905CC6">
        <w:rPr>
          <w:b/>
          <w:i/>
          <w:iCs/>
          <w:szCs w:val="24"/>
          <w:lang w:val="nl-NL"/>
        </w:rPr>
        <w:t>5</w:t>
      </w:r>
      <w:r w:rsidRPr="00905CC6">
        <w:rPr>
          <w:b/>
          <w:i/>
          <w:iCs/>
          <w:szCs w:val="24"/>
          <w:lang w:val="nl-NL"/>
        </w:rPr>
        <w:t>. Công tác bê tông móng cột, móng trạm</w:t>
      </w:r>
    </w:p>
    <w:p w14:paraId="43E0631E" w14:textId="77777777" w:rsidR="000E5E28" w:rsidRPr="007F5E4A" w:rsidRDefault="000E5E28" w:rsidP="002904EC">
      <w:pPr>
        <w:tabs>
          <w:tab w:val="left" w:pos="9214"/>
        </w:tabs>
        <w:spacing w:after="120"/>
        <w:ind w:firstLine="567"/>
        <w:rPr>
          <w:bCs/>
          <w:szCs w:val="24"/>
          <w:lang w:val="nl-NL"/>
        </w:rPr>
      </w:pPr>
      <w:r w:rsidRPr="007F5E4A">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2475A4E" w14:textId="77777777" w:rsidR="000E5E28" w:rsidRPr="007F5E4A" w:rsidRDefault="000E5E28" w:rsidP="002904EC">
      <w:pPr>
        <w:tabs>
          <w:tab w:val="left" w:pos="9214"/>
        </w:tabs>
        <w:spacing w:after="120"/>
        <w:ind w:firstLine="567"/>
        <w:rPr>
          <w:bCs/>
          <w:szCs w:val="24"/>
          <w:lang w:val="nl-NL"/>
        </w:rPr>
      </w:pPr>
      <w:r w:rsidRPr="007F5E4A">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56602519" w14:textId="77777777" w:rsidR="000E5E28" w:rsidRPr="007F5E4A" w:rsidRDefault="000E5E28" w:rsidP="002904EC">
      <w:pPr>
        <w:tabs>
          <w:tab w:val="left" w:pos="9214"/>
        </w:tabs>
        <w:spacing w:after="120"/>
        <w:ind w:firstLine="567"/>
        <w:rPr>
          <w:bCs/>
          <w:szCs w:val="24"/>
          <w:lang w:val="nl-NL"/>
        </w:rPr>
      </w:pPr>
      <w:r w:rsidRPr="007F5E4A">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417C03DA" w14:textId="77777777" w:rsidR="000E5E28" w:rsidRPr="007F5E4A" w:rsidRDefault="000E5E28" w:rsidP="002904EC">
      <w:pPr>
        <w:tabs>
          <w:tab w:val="left" w:pos="9214"/>
        </w:tabs>
        <w:spacing w:after="120"/>
        <w:ind w:firstLine="567"/>
        <w:rPr>
          <w:bCs/>
          <w:spacing w:val="-6"/>
          <w:szCs w:val="24"/>
          <w:lang w:val="nl-NL"/>
        </w:rPr>
      </w:pPr>
      <w:r w:rsidRPr="007F5E4A">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7B34D2A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4826ED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0AE3190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5440319" w14:textId="77777777" w:rsidR="002904EC" w:rsidRPr="007F5E4A" w:rsidRDefault="002904EC" w:rsidP="002904EC">
      <w:pPr>
        <w:tabs>
          <w:tab w:val="left" w:pos="9214"/>
        </w:tabs>
        <w:spacing w:after="120"/>
        <w:ind w:firstLine="567"/>
        <w:rPr>
          <w:bCs/>
          <w:szCs w:val="24"/>
          <w:lang w:val="nl-NL"/>
        </w:rPr>
      </w:pPr>
      <w:r w:rsidRPr="007F5E4A">
        <w:rPr>
          <w:bCs/>
          <w:szCs w:val="24"/>
          <w:lang w:val="nl-NL"/>
        </w:rPr>
        <w:t>h) Công tác làm móng</w:t>
      </w:r>
    </w:p>
    <w:p w14:paraId="5B623A5D" w14:textId="77777777" w:rsidR="009A2387" w:rsidRPr="007F5E4A" w:rsidRDefault="009A2387" w:rsidP="002904EC">
      <w:pPr>
        <w:tabs>
          <w:tab w:val="left" w:pos="9214"/>
        </w:tabs>
        <w:spacing w:after="120"/>
        <w:ind w:firstLine="567"/>
        <w:rPr>
          <w:bCs/>
          <w:spacing w:val="-8"/>
          <w:szCs w:val="24"/>
          <w:lang w:val="nl-NL"/>
        </w:rPr>
      </w:pPr>
      <w:r w:rsidRPr="007F5E4A">
        <w:rPr>
          <w:bCs/>
          <w:spacing w:val="-8"/>
          <w:szCs w:val="24"/>
          <w:lang w:val="nl-NL"/>
        </w:rPr>
        <w:t>- Toàn bộ phần móng Nhà thầu phải ghép cốp pha trước khi đúc móng theo đúng quy định;</w:t>
      </w:r>
    </w:p>
    <w:p w14:paraId="6265ED4E" w14:textId="210E1648" w:rsidR="009A2387" w:rsidRPr="007F5E4A" w:rsidRDefault="009A2387" w:rsidP="002904EC">
      <w:pPr>
        <w:tabs>
          <w:tab w:val="left" w:pos="9214"/>
        </w:tabs>
        <w:spacing w:after="120"/>
        <w:ind w:firstLine="567"/>
        <w:rPr>
          <w:bCs/>
          <w:szCs w:val="24"/>
          <w:lang w:val="nl-NL"/>
        </w:rPr>
      </w:pPr>
      <w:r w:rsidRPr="007F5E4A">
        <w:rPr>
          <w:b/>
          <w:szCs w:val="24"/>
          <w:lang w:val="nl-NL"/>
        </w:rPr>
        <w:t>- Cốp pha:</w:t>
      </w:r>
      <w:r w:rsidRPr="007F5E4A">
        <w:rPr>
          <w:bCs/>
          <w:szCs w:val="24"/>
          <w:lang w:val="nl-NL"/>
        </w:rPr>
        <w:t xml:space="preserve"> Yêu cầu sử dụng ván khuôn thép, ván ép công nghiệp, hoặc nhựa Composit </w:t>
      </w:r>
      <w:r w:rsidRPr="007F5E4A">
        <w:rPr>
          <w:b/>
          <w:szCs w:val="24"/>
          <w:lang w:val="nl-NL"/>
        </w:rPr>
        <w:t>(không được sử dụng ván khuôn Gỗ)</w:t>
      </w:r>
      <w:r w:rsidRPr="007F5E4A">
        <w:rPr>
          <w:bCs/>
          <w:szCs w:val="24"/>
          <w:lang w:val="nl-NL"/>
        </w:rPr>
        <w:t xml:space="preserve"> theo chỉ đạo của Tổng công ty Điện lực miền Bắc tại văn bản số 5411/EVNNPC-</w:t>
      </w:r>
      <w:r w:rsidR="00BC15E4" w:rsidRPr="007F5E4A">
        <w:rPr>
          <w:bCs/>
          <w:szCs w:val="24"/>
          <w:lang w:val="nl-NL"/>
        </w:rPr>
        <w:t>Đ</w:t>
      </w:r>
      <w:r w:rsidRPr="007F5E4A">
        <w:rPr>
          <w:bCs/>
          <w:szCs w:val="24"/>
          <w:lang w:val="nl-NL"/>
        </w:rPr>
        <w:t>T ngày 29/11/2019 về việc đảm bảo chất lượng thi công bê tông cốt thép cá dự án.</w:t>
      </w:r>
    </w:p>
    <w:p w14:paraId="7B4DBC46" w14:textId="5289C870" w:rsidR="009A2387" w:rsidRPr="00905CC6" w:rsidRDefault="009A2387" w:rsidP="002904EC">
      <w:pPr>
        <w:tabs>
          <w:tab w:val="left" w:pos="9214"/>
        </w:tabs>
        <w:spacing w:after="120"/>
        <w:ind w:firstLine="567"/>
        <w:rPr>
          <w:b/>
          <w:i/>
          <w:iCs/>
          <w:szCs w:val="24"/>
          <w:lang w:val="nl-NL"/>
        </w:rPr>
      </w:pPr>
      <w:r w:rsidRPr="00905CC6">
        <w:rPr>
          <w:b/>
          <w:i/>
          <w:iCs/>
          <w:szCs w:val="24"/>
          <w:lang w:val="nl-NL"/>
        </w:rPr>
        <w:t>5.</w:t>
      </w:r>
      <w:r w:rsidR="002904EC" w:rsidRPr="00905CC6">
        <w:rPr>
          <w:b/>
          <w:i/>
          <w:iCs/>
          <w:szCs w:val="24"/>
          <w:lang w:val="nl-NL"/>
        </w:rPr>
        <w:t>6</w:t>
      </w:r>
      <w:r w:rsidRPr="00905CC6">
        <w:rPr>
          <w:b/>
          <w:i/>
          <w:iCs/>
          <w:szCs w:val="24"/>
          <w:lang w:val="nl-NL"/>
        </w:rPr>
        <w:t>. Công tác dựng cột</w:t>
      </w:r>
    </w:p>
    <w:p w14:paraId="703CBBB1" w14:textId="77777777" w:rsidR="009A2387" w:rsidRPr="007F5E4A" w:rsidRDefault="009A2387" w:rsidP="002904EC">
      <w:pPr>
        <w:tabs>
          <w:tab w:val="left" w:pos="9214"/>
        </w:tabs>
        <w:spacing w:after="120"/>
        <w:ind w:firstLine="567"/>
        <w:rPr>
          <w:bCs/>
          <w:szCs w:val="24"/>
          <w:lang w:val="nl-NL"/>
        </w:rPr>
      </w:pPr>
      <w:r w:rsidRPr="007F5E4A">
        <w:rPr>
          <w:bCs/>
          <w:szCs w:val="24"/>
          <w:lang w:val="nl-NL"/>
        </w:rPr>
        <w:t>- Công tác dựng cột phải tiến hành phù hợp với từng chủng loại cột, kết cấu móng... theo quy trình thi công.</w:t>
      </w:r>
    </w:p>
    <w:p w14:paraId="64F975A7" w14:textId="107C8676" w:rsidR="009A2387" w:rsidRPr="007F5E4A" w:rsidRDefault="009A2387" w:rsidP="002904EC">
      <w:pPr>
        <w:tabs>
          <w:tab w:val="left" w:pos="9214"/>
        </w:tabs>
        <w:spacing w:after="120"/>
        <w:ind w:firstLine="567"/>
        <w:rPr>
          <w:bCs/>
          <w:szCs w:val="24"/>
          <w:lang w:val="nl-NL"/>
        </w:rPr>
      </w:pPr>
      <w:r w:rsidRPr="007F5E4A">
        <w:rPr>
          <w:bCs/>
          <w:szCs w:val="24"/>
          <w:lang w:val="nl-NL"/>
        </w:rPr>
        <w:t>- Dựng cột BTLT: Trước khi dựng cột BTLT nhất thiết phải kiểm tra thân cột có nứt, sứt mẻ quá qui định cho phép không.</w:t>
      </w:r>
    </w:p>
    <w:p w14:paraId="5123675A" w14:textId="77777777" w:rsidR="009A2387" w:rsidRPr="007F5E4A" w:rsidRDefault="009A2387" w:rsidP="002904EC">
      <w:pPr>
        <w:tabs>
          <w:tab w:val="left" w:pos="9214"/>
        </w:tabs>
        <w:spacing w:after="120"/>
        <w:ind w:firstLine="567"/>
        <w:rPr>
          <w:bCs/>
          <w:szCs w:val="24"/>
          <w:lang w:val="nl-NL"/>
        </w:rPr>
      </w:pPr>
      <w:r w:rsidRPr="007F5E4A">
        <w:rPr>
          <w:bCs/>
          <w:szCs w:val="24"/>
          <w:lang w:val="nl-NL"/>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E13334" w:rsidR="00725FBC" w:rsidRPr="00905CC6" w:rsidRDefault="00725FBC" w:rsidP="002904EC">
      <w:pPr>
        <w:tabs>
          <w:tab w:val="left" w:pos="9214"/>
        </w:tabs>
        <w:spacing w:after="120"/>
        <w:ind w:firstLine="567"/>
        <w:rPr>
          <w:b/>
          <w:i/>
          <w:iCs/>
          <w:szCs w:val="24"/>
          <w:lang w:val="nl-NL"/>
        </w:rPr>
      </w:pPr>
      <w:r w:rsidRPr="00905CC6">
        <w:rPr>
          <w:b/>
          <w:i/>
          <w:iCs/>
          <w:szCs w:val="24"/>
          <w:lang w:val="nl-NL"/>
        </w:rPr>
        <w:t>5.</w:t>
      </w:r>
      <w:r w:rsidR="002904EC" w:rsidRPr="00905CC6">
        <w:rPr>
          <w:b/>
          <w:i/>
          <w:iCs/>
          <w:szCs w:val="24"/>
          <w:lang w:val="nl-NL"/>
        </w:rPr>
        <w:t>7</w:t>
      </w:r>
      <w:r w:rsidRPr="00905CC6">
        <w:rPr>
          <w:b/>
          <w:i/>
          <w:iCs/>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 xml:space="preserve">Sau khi đã thực hiện xong công tác lắp đặt hệ thống tiếp địa, nhà thầu có trách nhiệm đo lấy số liệu điện trở tiếp địa cho từng vị trí cột và các trạm biến áp, thông báo ngay cho bên A và đơn </w:t>
      </w:r>
      <w:r w:rsidRPr="007F5E4A">
        <w:rPr>
          <w:bCs/>
          <w:szCs w:val="24"/>
          <w:lang w:val="nl-NL"/>
        </w:rPr>
        <w:lastRenderedPageBreak/>
        <w:t>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4BADA42D" w:rsidR="00725FBC" w:rsidRPr="00905CC6" w:rsidRDefault="00725FBC" w:rsidP="002904EC">
      <w:pPr>
        <w:tabs>
          <w:tab w:val="left" w:pos="9214"/>
        </w:tabs>
        <w:spacing w:after="120"/>
        <w:ind w:firstLine="567"/>
        <w:rPr>
          <w:b/>
          <w:i/>
          <w:iCs/>
          <w:szCs w:val="24"/>
          <w:lang w:val="nl-NL"/>
        </w:rPr>
      </w:pPr>
      <w:r w:rsidRPr="00905CC6">
        <w:rPr>
          <w:b/>
          <w:i/>
          <w:iCs/>
          <w:szCs w:val="24"/>
          <w:lang w:val="nl-NL"/>
        </w:rPr>
        <w:t>5.</w:t>
      </w:r>
      <w:r w:rsidR="002904EC" w:rsidRPr="00905CC6">
        <w:rPr>
          <w:b/>
          <w:i/>
          <w:iCs/>
          <w:szCs w:val="24"/>
          <w:lang w:val="nl-NL"/>
        </w:rPr>
        <w:t>8</w:t>
      </w:r>
      <w:r w:rsidRPr="00905CC6">
        <w:rPr>
          <w:b/>
          <w:i/>
          <w:iCs/>
          <w:szCs w:val="24"/>
          <w:lang w:val="nl-NL"/>
        </w:rPr>
        <w:t>. Công tác lắp xà, kết cấu thép</w:t>
      </w:r>
    </w:p>
    <w:p w14:paraId="460A8554" w14:textId="77777777" w:rsidR="00725FBC" w:rsidRPr="007F5E4A" w:rsidRDefault="00725FBC" w:rsidP="002904EC">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063A0EE0" w:rsidR="00725FBC" w:rsidRPr="00905CC6" w:rsidRDefault="00725FBC" w:rsidP="002904EC">
      <w:pPr>
        <w:tabs>
          <w:tab w:val="left" w:pos="9214"/>
        </w:tabs>
        <w:spacing w:after="120"/>
        <w:ind w:firstLine="567"/>
        <w:rPr>
          <w:b/>
          <w:i/>
          <w:iCs/>
          <w:szCs w:val="24"/>
          <w:lang w:val="nl-NL"/>
        </w:rPr>
      </w:pPr>
      <w:r w:rsidRPr="00905CC6">
        <w:rPr>
          <w:b/>
          <w:i/>
          <w:iCs/>
          <w:szCs w:val="24"/>
          <w:lang w:val="nl-NL"/>
        </w:rPr>
        <w:t>5.</w:t>
      </w:r>
      <w:r w:rsidR="002904EC" w:rsidRPr="00905CC6">
        <w:rPr>
          <w:b/>
          <w:i/>
          <w:iCs/>
          <w:szCs w:val="24"/>
          <w:lang w:val="nl-NL"/>
        </w:rPr>
        <w:t>9</w:t>
      </w:r>
      <w:r w:rsidRPr="00905CC6">
        <w:rPr>
          <w:b/>
          <w:i/>
          <w:iCs/>
          <w:szCs w:val="24"/>
          <w:lang w:val="nl-NL"/>
        </w:rPr>
        <w:t>. Công tác lắp đặt cách điện:</w:t>
      </w:r>
    </w:p>
    <w:p w14:paraId="39629B19" w14:textId="77777777" w:rsidR="00725FBC" w:rsidRPr="007F5E4A" w:rsidRDefault="00725FBC" w:rsidP="002904EC">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67B8EDDC" w14:textId="67C1E9C3" w:rsidR="00725FBC" w:rsidRPr="00905CC6" w:rsidRDefault="00725FBC" w:rsidP="002904EC">
      <w:pPr>
        <w:tabs>
          <w:tab w:val="left" w:pos="9214"/>
        </w:tabs>
        <w:spacing w:after="120"/>
        <w:ind w:firstLine="567"/>
        <w:rPr>
          <w:b/>
          <w:i/>
          <w:iCs/>
          <w:szCs w:val="24"/>
          <w:lang w:val="nl-NL"/>
        </w:rPr>
      </w:pPr>
      <w:r w:rsidRPr="00905CC6">
        <w:rPr>
          <w:b/>
          <w:i/>
          <w:iCs/>
          <w:szCs w:val="24"/>
          <w:lang w:val="nl-NL"/>
        </w:rPr>
        <w:t>5.</w:t>
      </w:r>
      <w:r w:rsidR="002904EC" w:rsidRPr="00905CC6">
        <w:rPr>
          <w:b/>
          <w:i/>
          <w:iCs/>
          <w:szCs w:val="24"/>
          <w:lang w:val="nl-NL"/>
        </w:rPr>
        <w:t>10</w:t>
      </w:r>
      <w:r w:rsidRPr="00905CC6">
        <w:rPr>
          <w:b/>
          <w:i/>
          <w:iCs/>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34FACABC" w:rsidR="00FA3C54" w:rsidRPr="00905CC6" w:rsidRDefault="00BC15E4" w:rsidP="002904EC">
      <w:pPr>
        <w:tabs>
          <w:tab w:val="left" w:pos="9214"/>
        </w:tabs>
        <w:spacing w:after="120"/>
        <w:ind w:firstLine="567"/>
        <w:rPr>
          <w:b/>
          <w:i/>
          <w:iCs/>
          <w:szCs w:val="24"/>
          <w:lang w:val="nl-NL"/>
        </w:rPr>
      </w:pPr>
      <w:r w:rsidRPr="00905CC6">
        <w:rPr>
          <w:b/>
          <w:i/>
          <w:iCs/>
          <w:szCs w:val="24"/>
          <w:lang w:val="nl-NL"/>
        </w:rPr>
        <w:t>5.1</w:t>
      </w:r>
      <w:r w:rsidR="002904EC" w:rsidRPr="00905CC6">
        <w:rPr>
          <w:b/>
          <w:i/>
          <w:iCs/>
          <w:szCs w:val="24"/>
          <w:lang w:val="nl-NL"/>
        </w:rPr>
        <w:t>1</w:t>
      </w:r>
      <w:r w:rsidR="00FA3C54" w:rsidRPr="00905CC6">
        <w:rPr>
          <w:b/>
          <w:i/>
          <w:iCs/>
          <w:szCs w:val="24"/>
          <w:lang w:val="nl-NL"/>
        </w:rPr>
        <w:t>. Công tác lắp đặt thiết bị:</w:t>
      </w:r>
    </w:p>
    <w:p w14:paraId="5F6C4DA8" w14:textId="2538104D" w:rsidR="00FA3C54" w:rsidRPr="007F5E4A" w:rsidRDefault="00FA3C54" w:rsidP="002904EC">
      <w:pPr>
        <w:tabs>
          <w:tab w:val="left" w:pos="9214"/>
        </w:tabs>
        <w:spacing w:after="120"/>
        <w:ind w:firstLine="567"/>
        <w:rPr>
          <w:bCs/>
          <w:szCs w:val="24"/>
          <w:lang w:val="nl-NL"/>
        </w:rPr>
      </w:pPr>
      <w:r w:rsidRPr="007F5E4A">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F5E4A" w:rsidRDefault="00FA3C54" w:rsidP="002904EC">
      <w:pPr>
        <w:tabs>
          <w:tab w:val="left" w:pos="9214"/>
        </w:tabs>
        <w:spacing w:after="120"/>
        <w:ind w:firstLine="567"/>
        <w:rPr>
          <w:bCs/>
          <w:spacing w:val="-4"/>
          <w:szCs w:val="24"/>
          <w:lang w:val="nl-NL"/>
        </w:rPr>
      </w:pPr>
      <w:r w:rsidRPr="007F5E4A">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Đánh dấu vị trí lắp đặt thiết bị.</w:t>
      </w:r>
    </w:p>
    <w:p w14:paraId="2DA2689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Vận chuyển thiết bị đến vị trí lắp đặt:</w:t>
      </w:r>
    </w:p>
    <w:p w14:paraId="4A944FC3"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Sau khi xác định vị trí lắp đặt, tiến hành lên phương án đưa thiết bị từ vị trí tập kết đến vị trí lắp đặt;</w:t>
      </w:r>
    </w:p>
    <w:p w14:paraId="36C4C7ED"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7F5E4A" w:rsidRDefault="00FA3C54" w:rsidP="002904EC">
      <w:pPr>
        <w:tabs>
          <w:tab w:val="left" w:pos="9214"/>
        </w:tabs>
        <w:spacing w:after="120"/>
        <w:ind w:firstLine="567"/>
        <w:rPr>
          <w:bCs/>
          <w:szCs w:val="24"/>
          <w:lang w:val="nl-NL"/>
        </w:rPr>
      </w:pPr>
      <w:r w:rsidRPr="007F5E4A">
        <w:rPr>
          <w:bCs/>
          <w:szCs w:val="24"/>
          <w:lang w:val="nl-NL"/>
        </w:rPr>
        <w:lastRenderedPageBreak/>
        <w:t>+ Cần kiểm tra các vị trí đấu nối vào và ra của máy đã tương thích với các bộ phận liên quan, cáp vào ra. Kiểm tra cao độ, độ nghiêng của thiết bị.</w:t>
      </w:r>
    </w:p>
    <w:p w14:paraId="44004D4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5AA1BC9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34F4A1F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27F5BA26"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8F3199A"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DDA4E5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Tiến hành lồng chụp cao su chống nước;</w:t>
      </w:r>
    </w:p>
    <w:p w14:paraId="3AFBCCE0"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kìm lực ép đầu cốt và tiến hành đấu vào thiết bị;</w:t>
      </w:r>
    </w:p>
    <w:p w14:paraId="6C8C48CC"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56C56E9" w14:textId="48053FB0" w:rsidR="002904EC" w:rsidRPr="00905CC6" w:rsidRDefault="002904EC" w:rsidP="00495093">
      <w:pPr>
        <w:tabs>
          <w:tab w:val="left" w:pos="9214"/>
        </w:tabs>
        <w:spacing w:after="120"/>
        <w:ind w:firstLine="567"/>
        <w:rPr>
          <w:b/>
          <w:i/>
          <w:iCs/>
          <w:szCs w:val="24"/>
          <w:lang w:val="nl-NL"/>
        </w:rPr>
      </w:pPr>
      <w:r w:rsidRPr="00905CC6">
        <w:rPr>
          <w:b/>
          <w:i/>
          <w:iCs/>
          <w:szCs w:val="24"/>
          <w:lang w:val="nl-NL"/>
        </w:rPr>
        <w:t>5.12.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2D3875E1" w:rsidR="00FA3C54" w:rsidRPr="00905CC6" w:rsidRDefault="00FA3C54" w:rsidP="002904EC">
      <w:pPr>
        <w:tabs>
          <w:tab w:val="left" w:pos="9214"/>
        </w:tabs>
        <w:spacing w:after="120"/>
        <w:ind w:firstLine="567"/>
        <w:rPr>
          <w:b/>
          <w:bCs/>
          <w:i/>
          <w:iCs/>
          <w:szCs w:val="24"/>
          <w:lang w:val="nl-NL"/>
        </w:rPr>
      </w:pPr>
      <w:r w:rsidRPr="00905CC6">
        <w:rPr>
          <w:b/>
          <w:i/>
          <w:iCs/>
          <w:szCs w:val="24"/>
          <w:lang w:val="nl-NL"/>
        </w:rPr>
        <w:t>5.1</w:t>
      </w:r>
      <w:r w:rsidR="002904EC" w:rsidRPr="00905CC6">
        <w:rPr>
          <w:b/>
          <w:i/>
          <w:iCs/>
          <w:szCs w:val="24"/>
          <w:lang w:val="nl-NL"/>
        </w:rPr>
        <w:t>3</w:t>
      </w:r>
      <w:r w:rsidRPr="00905CC6">
        <w:rPr>
          <w:b/>
          <w:i/>
          <w:iCs/>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Công tác này chỉ được công nhận là hoàn tất khi nào được bên mời thầu xác nhận, và phải được hoàn tất trước ngày nghiệm thu chính thức đóng điện 3 ngày.</w:t>
      </w:r>
    </w:p>
    <w:p w14:paraId="6B3DB974" w14:textId="5F094C48" w:rsidR="00FA3C54" w:rsidRPr="00905CC6" w:rsidRDefault="00FA3C54" w:rsidP="002904EC">
      <w:pPr>
        <w:tabs>
          <w:tab w:val="left" w:pos="9214"/>
        </w:tabs>
        <w:spacing w:after="120"/>
        <w:ind w:firstLine="567"/>
        <w:rPr>
          <w:b/>
          <w:i/>
          <w:iCs/>
          <w:szCs w:val="24"/>
          <w:lang w:val="nl-NL"/>
        </w:rPr>
      </w:pPr>
      <w:r w:rsidRPr="00905CC6">
        <w:rPr>
          <w:b/>
          <w:i/>
          <w:iCs/>
          <w:szCs w:val="24"/>
          <w:lang w:val="nl-NL"/>
        </w:rPr>
        <w:t>5.1</w:t>
      </w:r>
      <w:r w:rsidR="002904EC" w:rsidRPr="00905CC6">
        <w:rPr>
          <w:b/>
          <w:i/>
          <w:iCs/>
          <w:szCs w:val="24"/>
          <w:lang w:val="nl-NL"/>
        </w:rPr>
        <w:t>4</w:t>
      </w:r>
      <w:r w:rsidRPr="00905CC6">
        <w:rPr>
          <w:b/>
          <w:i/>
          <w:iCs/>
          <w:szCs w:val="24"/>
          <w:lang w:val="nl-NL"/>
        </w:rPr>
        <w:t>. Công tác thí nghiệm vật tư thiết bị điện</w:t>
      </w:r>
    </w:p>
    <w:p w14:paraId="3A0074E0"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xml:space="preserve">a) Trước khi lắp đặt: Toàn bộ các vật tư, thiết bị cấp cho công trình phải được thí nghiệm và hiệu chỉnh theo đúng quy định hiện hành. Việc thí nghiệm do Nhà thầu </w:t>
      </w:r>
      <w:r w:rsidRPr="007F5E4A">
        <w:rPr>
          <w:b/>
          <w:szCs w:val="24"/>
          <w:lang w:val="nl-NL"/>
        </w:rPr>
        <w:t>Công ty Dịch vụ Điện lực miền Bắc (NPSC)</w:t>
      </w:r>
      <w:r w:rsidRPr="007F5E4A">
        <w:rPr>
          <w:bCs/>
          <w:szCs w:val="24"/>
          <w:lang w:val="nl-NL"/>
        </w:rPr>
        <w:t xml:space="preserve"> thực hiện tại </w:t>
      </w:r>
      <w:r w:rsidRPr="007F5E4A">
        <w:rPr>
          <w:b/>
          <w:szCs w:val="24"/>
          <w:lang w:val="nl-NL"/>
        </w:rPr>
        <w:t>Gói thầu "Thí nghiệm hiệu chỉnh"</w:t>
      </w:r>
      <w:r w:rsidRPr="007F5E4A">
        <w:rPr>
          <w:bCs/>
          <w:szCs w:val="24"/>
          <w:lang w:val="nl-NL"/>
        </w:rPr>
        <w:t>.</w:t>
      </w:r>
    </w:p>
    <w:p w14:paraId="3E909835" w14:textId="77777777" w:rsidR="00FA3C54" w:rsidRPr="007F5E4A" w:rsidRDefault="00FA3C54" w:rsidP="002904EC">
      <w:pPr>
        <w:tabs>
          <w:tab w:val="left" w:pos="9214"/>
        </w:tabs>
        <w:spacing w:after="120"/>
        <w:ind w:firstLine="567"/>
        <w:rPr>
          <w:bCs/>
          <w:szCs w:val="24"/>
          <w:lang w:val="nl-NL"/>
        </w:rPr>
      </w:pPr>
      <w:r w:rsidRPr="007F5E4A">
        <w:rPr>
          <w:bCs/>
          <w:szCs w:val="24"/>
          <w:lang w:val="nl-NL"/>
        </w:rPr>
        <w:t>b) Thí nghiệm và kiểm tra trước khi đưa vào vận hành:</w:t>
      </w:r>
    </w:p>
    <w:p w14:paraId="2E8C2BFA" w14:textId="17BC6BDE" w:rsidR="00CF6440" w:rsidRPr="007F5E4A" w:rsidRDefault="00CF6440" w:rsidP="00CF6440">
      <w:pPr>
        <w:spacing w:before="120" w:after="60"/>
        <w:ind w:firstLine="544"/>
        <w:rPr>
          <w:color w:val="000000"/>
          <w:szCs w:val="24"/>
        </w:rPr>
      </w:pPr>
      <w:r w:rsidRPr="007F5E4A">
        <w:rPr>
          <w:color w:val="000000"/>
          <w:szCs w:val="24"/>
        </w:rPr>
        <w:t xml:space="preserve">- Thí nghiệm hiệu chỉnh và kiểm tra phần điện do </w:t>
      </w:r>
      <w:r w:rsidRPr="007F5E4A">
        <w:rPr>
          <w:b/>
          <w:bCs/>
          <w:color w:val="000000"/>
          <w:szCs w:val="24"/>
        </w:rPr>
        <w:t xml:space="preserve">Công ty Dịch vụ Điện lực miền Bắc (NPSC) </w:t>
      </w:r>
      <w:r w:rsidRPr="007F5E4A">
        <w:rPr>
          <w:color w:val="000000"/>
          <w:szCs w:val="24"/>
        </w:rPr>
        <w:t>tự</w:t>
      </w:r>
      <w:r w:rsidRPr="007F5E4A">
        <w:rPr>
          <w:b/>
          <w:bCs/>
          <w:color w:val="000000"/>
          <w:szCs w:val="24"/>
        </w:rPr>
        <w:t xml:space="preserve"> </w:t>
      </w:r>
      <w:r w:rsidRPr="007F5E4A">
        <w:rPr>
          <w:color w:val="000000"/>
          <w:szCs w:val="24"/>
        </w:rPr>
        <w:t>thực hiện tại</w:t>
      </w:r>
      <w:r w:rsidRPr="007F5E4A">
        <w:rPr>
          <w:b/>
          <w:bCs/>
          <w:color w:val="000000"/>
          <w:szCs w:val="24"/>
        </w:rPr>
        <w:t xml:space="preserve"> Gói thầu "Thí nghiệm hiệu chỉnh"</w:t>
      </w:r>
      <w:r w:rsidRPr="007F5E4A">
        <w:rPr>
          <w:color w:val="000000"/>
          <w:szCs w:val="24"/>
        </w:rPr>
        <w:t>;</w:t>
      </w:r>
    </w:p>
    <w:p w14:paraId="527FD92E" w14:textId="77777777" w:rsidR="00CF6440" w:rsidRPr="007F5E4A" w:rsidRDefault="00CF6440" w:rsidP="00CF6440">
      <w:pPr>
        <w:spacing w:before="60" w:after="60"/>
        <w:ind w:firstLine="544"/>
        <w:rPr>
          <w:color w:val="000000"/>
          <w:szCs w:val="24"/>
        </w:rPr>
      </w:pPr>
      <w:r w:rsidRPr="007F5E4A">
        <w:rPr>
          <w:color w:val="000000"/>
          <w:szCs w:val="24"/>
        </w:rPr>
        <w:t>- Tất cả các thí nghiệm hiệu chỉnh và kiểm tra sự hoạt động của hệ thống phải lập thành văn bản để trình hội đồng nghiệm thu.</w:t>
      </w:r>
    </w:p>
    <w:p w14:paraId="28FD9802" w14:textId="022143B3" w:rsidR="00FA3C54" w:rsidRPr="00905CC6" w:rsidRDefault="00FA3C54" w:rsidP="002904EC">
      <w:pPr>
        <w:tabs>
          <w:tab w:val="left" w:pos="9214"/>
        </w:tabs>
        <w:spacing w:after="120"/>
        <w:ind w:firstLine="567"/>
        <w:rPr>
          <w:b/>
          <w:i/>
          <w:iCs/>
          <w:szCs w:val="24"/>
          <w:lang w:val="nl-NL"/>
        </w:rPr>
      </w:pPr>
      <w:r w:rsidRPr="00905CC6">
        <w:rPr>
          <w:b/>
          <w:i/>
          <w:iCs/>
          <w:szCs w:val="24"/>
          <w:lang w:val="nl-NL"/>
        </w:rPr>
        <w:t>5.1</w:t>
      </w:r>
      <w:r w:rsidR="002904EC" w:rsidRPr="00905CC6">
        <w:rPr>
          <w:b/>
          <w:i/>
          <w:iCs/>
          <w:szCs w:val="24"/>
          <w:lang w:val="nl-NL"/>
        </w:rPr>
        <w:t>5</w:t>
      </w:r>
      <w:r w:rsidRPr="00905CC6">
        <w:rPr>
          <w:b/>
          <w:i/>
          <w:iCs/>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lastRenderedPageBreak/>
        <w:t>- Nhà thầu phải chịu toàn bộ thiệt hại nếu xảy ra sự số lưới điện</w:t>
      </w:r>
      <w:r w:rsidR="00994F61" w:rsidRPr="007F5E4A">
        <w:rPr>
          <w:bCs/>
          <w:szCs w:val="24"/>
          <w:lang w:val="nl-NL"/>
        </w:rPr>
        <w:t>;</w:t>
      </w:r>
    </w:p>
    <w:p w14:paraId="60444A36" w14:textId="77777777" w:rsidR="00994F61" w:rsidRPr="007F5E4A" w:rsidRDefault="00994F61" w:rsidP="00994F61">
      <w:pPr>
        <w:spacing w:before="60" w:after="60"/>
        <w:ind w:firstLine="544"/>
        <w:rPr>
          <w:color w:val="000000"/>
          <w:spacing w:val="-4"/>
          <w:szCs w:val="24"/>
        </w:rPr>
      </w:pPr>
      <w:r w:rsidRPr="007F5E4A">
        <w:rPr>
          <w:color w:val="000000"/>
          <w:spacing w:val="-4"/>
          <w:szCs w:val="24"/>
        </w:rPr>
        <w:t xml:space="preserve">- Nhà thầu </w:t>
      </w:r>
      <w:r w:rsidRPr="007F5E4A">
        <w:rPr>
          <w:bCs/>
          <w:color w:val="000000"/>
          <w:spacing w:val="-4"/>
          <w:szCs w:val="24"/>
        </w:rPr>
        <w:t xml:space="preserve">cam kết </w:t>
      </w:r>
      <w:r w:rsidRPr="007F5E4A">
        <w:rPr>
          <w:color w:val="000000"/>
          <w:spacing w:val="-4"/>
          <w:szCs w:val="24"/>
        </w:rPr>
        <w:t xml:space="preserve">về việc đấu nối, thi công xây dựng công trình </w:t>
      </w:r>
      <w:r w:rsidRPr="007F5E4A">
        <w:rPr>
          <w:bCs/>
          <w:color w:val="000000"/>
          <w:spacing w:val="-4"/>
          <w:szCs w:val="24"/>
        </w:rPr>
        <w:t>đảm bảo chỉ tiêu “</w:t>
      </w:r>
      <w:r w:rsidRPr="007F5E4A">
        <w:rPr>
          <w:bCs/>
          <w:i/>
          <w:color w:val="000000"/>
          <w:spacing w:val="-4"/>
          <w:szCs w:val="24"/>
        </w:rPr>
        <w:t>t</w:t>
      </w:r>
      <w:r w:rsidRPr="007F5E4A">
        <w:rPr>
          <w:i/>
          <w:color w:val="000000"/>
          <w:spacing w:val="-4"/>
          <w:szCs w:val="24"/>
        </w:rPr>
        <w:t>hời gian mất điện trung bình của lưới điện phân phối của Công ty Điện lực Lào Cai</w:t>
      </w:r>
      <w:r w:rsidRPr="007F5E4A">
        <w:rPr>
          <w:color w:val="000000"/>
          <w:spacing w:val="-4"/>
          <w:szCs w:val="24"/>
        </w:rPr>
        <w:t>” SAIDI.</w:t>
      </w:r>
    </w:p>
    <w:p w14:paraId="1E75F5C2" w14:textId="62499CB5" w:rsidR="00FA3C54" w:rsidRPr="00905CC6" w:rsidRDefault="00FA3C54" w:rsidP="00994F61">
      <w:pPr>
        <w:tabs>
          <w:tab w:val="left" w:pos="9214"/>
        </w:tabs>
        <w:spacing w:before="120" w:after="120"/>
        <w:ind w:firstLine="567"/>
        <w:rPr>
          <w:b/>
          <w:i/>
          <w:iCs/>
          <w:szCs w:val="24"/>
          <w:lang w:val="nl-NL"/>
        </w:rPr>
      </w:pPr>
      <w:r w:rsidRPr="00905CC6">
        <w:rPr>
          <w:b/>
          <w:i/>
          <w:iCs/>
          <w:szCs w:val="24"/>
          <w:lang w:val="nl-NL"/>
        </w:rPr>
        <w:t>5.1</w:t>
      </w:r>
      <w:r w:rsidR="002904EC" w:rsidRPr="00905CC6">
        <w:rPr>
          <w:b/>
          <w:i/>
          <w:iCs/>
          <w:szCs w:val="24"/>
          <w:lang w:val="nl-NL"/>
        </w:rPr>
        <w:t>6</w:t>
      </w:r>
      <w:r w:rsidRPr="00905CC6">
        <w:rPr>
          <w:b/>
          <w:i/>
          <w:iCs/>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4227495F"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Tham gia vận hành nghiệm thu đóng điện 72 giờ làm thủ tục bàn giao công trình sau 72 giờ vận hành an toàn cho đơn vị quản lý vận hành.</w:t>
      </w:r>
    </w:p>
    <w:p w14:paraId="7836A53D" w14:textId="77777777" w:rsidR="00FA3C54" w:rsidRPr="007F5E4A" w:rsidRDefault="00FA3C54" w:rsidP="00F05A9C">
      <w:pPr>
        <w:tabs>
          <w:tab w:val="left" w:pos="9214"/>
        </w:tabs>
        <w:spacing w:after="120"/>
        <w:ind w:firstLine="567"/>
        <w:rPr>
          <w:b/>
          <w:szCs w:val="24"/>
          <w:lang w:val="nl-NL"/>
        </w:rPr>
      </w:pPr>
      <w:r w:rsidRPr="007F5E4A">
        <w:rPr>
          <w:b/>
          <w:szCs w:val="24"/>
          <w:lang w:val="nl-NL"/>
        </w:rPr>
        <w:t>6.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73396F87" w:rsidR="00FA3C54" w:rsidRPr="007F5E4A" w:rsidRDefault="00FA3C54" w:rsidP="00FA3C54">
      <w:pPr>
        <w:ind w:firstLine="567"/>
        <w:rPr>
          <w:b/>
          <w:bCs/>
          <w:szCs w:val="24"/>
          <w:lang w:val="nl-NL"/>
        </w:rPr>
      </w:pPr>
      <w:r w:rsidRPr="007F5E4A">
        <w:rPr>
          <w:b/>
          <w:bCs/>
          <w:szCs w:val="24"/>
          <w:lang w:val="nl-NL"/>
        </w:rPr>
        <w:t>7.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lastRenderedPageBreak/>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Các nhà thầu cần lưu giữ dầu, mỡ và các hóa chất một cách an toàn, xa nơi dân cư sinh sống. </w:t>
      </w:r>
    </w:p>
    <w:p w14:paraId="05E1ECBD" w14:textId="77777777" w:rsidR="000C65C0" w:rsidRPr="007F5E4A" w:rsidRDefault="000C65C0" w:rsidP="000C65C0">
      <w:pPr>
        <w:tabs>
          <w:tab w:val="left" w:pos="9214"/>
        </w:tabs>
        <w:spacing w:after="120"/>
        <w:ind w:firstLine="567"/>
        <w:rPr>
          <w:b/>
          <w:szCs w:val="24"/>
          <w:lang w:val="nl-NL"/>
        </w:rPr>
      </w:pPr>
      <w:r w:rsidRPr="007F5E4A">
        <w:rPr>
          <w:b/>
          <w:szCs w:val="24"/>
          <w:lang w:val="nl-NL"/>
        </w:rPr>
        <w:t>8. Yêu cầu về an toàn lao động</w:t>
      </w:r>
    </w:p>
    <w:p w14:paraId="4743B9BE" w14:textId="77777777" w:rsidR="000C65C0" w:rsidRPr="007F5E4A" w:rsidRDefault="000C65C0" w:rsidP="000C65C0">
      <w:pPr>
        <w:tabs>
          <w:tab w:val="left" w:pos="9214"/>
        </w:tabs>
        <w:spacing w:after="120"/>
        <w:ind w:firstLine="567"/>
        <w:rPr>
          <w:b/>
          <w:i/>
          <w:iCs/>
          <w:szCs w:val="24"/>
          <w:lang w:val="nl-NL"/>
        </w:rPr>
      </w:pPr>
      <w:r w:rsidRPr="007F5E4A">
        <w:rPr>
          <w:b/>
          <w:i/>
          <w:iCs/>
          <w:szCs w:val="24"/>
          <w:lang w:val="nl-NL"/>
        </w:rPr>
        <w:t>8.1.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5761AA02" w:rsidR="000C65C0" w:rsidRPr="007F5E4A" w:rsidRDefault="000C65C0" w:rsidP="000C65C0">
      <w:pPr>
        <w:tabs>
          <w:tab w:val="left" w:pos="9214"/>
        </w:tabs>
        <w:spacing w:after="120"/>
        <w:ind w:firstLine="567"/>
        <w:rPr>
          <w:b/>
          <w:i/>
          <w:iCs/>
          <w:szCs w:val="24"/>
          <w:lang w:val="nl-NL"/>
        </w:rPr>
      </w:pPr>
      <w:r w:rsidRPr="007F5E4A">
        <w:rPr>
          <w:b/>
          <w:i/>
          <w:iCs/>
          <w:szCs w:val="24"/>
          <w:lang w:val="nl-NL"/>
        </w:rPr>
        <w:t>8.2.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63DA554E" w:rsidR="000C65C0" w:rsidRPr="007F5E4A" w:rsidRDefault="000C65C0" w:rsidP="000C65C0">
      <w:pPr>
        <w:pStyle w:val="Footer"/>
        <w:spacing w:before="120" w:after="120"/>
        <w:ind w:firstLine="561"/>
        <w:rPr>
          <w:b/>
          <w:i/>
          <w:iCs/>
          <w:sz w:val="24"/>
          <w:szCs w:val="24"/>
          <w:lang w:val="nl-NL"/>
        </w:rPr>
      </w:pPr>
      <w:r w:rsidRPr="007F5E4A">
        <w:rPr>
          <w:b/>
          <w:i/>
          <w:iCs/>
          <w:sz w:val="24"/>
          <w:szCs w:val="24"/>
          <w:lang w:val="nl-NL"/>
        </w:rPr>
        <w:t>8.3. Biện pháp an toàn trên công trường thi công:</w:t>
      </w:r>
    </w:p>
    <w:p w14:paraId="42107298" w14:textId="77777777" w:rsidR="000C65C0" w:rsidRPr="007F5E4A" w:rsidRDefault="000C65C0" w:rsidP="000C65C0">
      <w:pPr>
        <w:pStyle w:val="Footer"/>
        <w:spacing w:before="60" w:after="60"/>
        <w:ind w:firstLine="560"/>
        <w:rPr>
          <w:bCs/>
          <w:i/>
          <w:iCs/>
          <w:sz w:val="24"/>
          <w:szCs w:val="24"/>
          <w:lang w:val="nl-NL"/>
        </w:rPr>
      </w:pPr>
      <w:r w:rsidRPr="007F5E4A">
        <w:rPr>
          <w:bCs/>
          <w:i/>
          <w:iCs/>
          <w:sz w:val="24"/>
          <w:szCs w:val="24"/>
          <w:lang w:val="nl-NL"/>
        </w:rPr>
        <w:lastRenderedPageBreak/>
        <w:t>8.3.1.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77777777" w:rsidR="000C65C0" w:rsidRPr="007F5E4A" w:rsidRDefault="000C65C0" w:rsidP="000C65C0">
      <w:pPr>
        <w:tabs>
          <w:tab w:val="left" w:pos="9214"/>
        </w:tabs>
        <w:spacing w:after="120"/>
        <w:ind w:firstLine="567"/>
        <w:rPr>
          <w:bCs/>
          <w:i/>
          <w:iCs/>
          <w:szCs w:val="24"/>
          <w:lang w:val="nl-NL"/>
        </w:rPr>
      </w:pPr>
      <w:r w:rsidRPr="007F5E4A">
        <w:rPr>
          <w:bCs/>
          <w:i/>
          <w:iCs/>
          <w:szCs w:val="24"/>
          <w:lang w:val="nl-NL"/>
        </w:rPr>
        <w:t>8.3.2.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7777777" w:rsidR="000C65C0" w:rsidRPr="007F5E4A" w:rsidRDefault="000C65C0" w:rsidP="000C65C0">
      <w:pPr>
        <w:tabs>
          <w:tab w:val="left" w:pos="9214"/>
        </w:tabs>
        <w:spacing w:after="120"/>
        <w:ind w:firstLine="567"/>
        <w:rPr>
          <w:bCs/>
          <w:i/>
          <w:iCs/>
          <w:szCs w:val="24"/>
          <w:lang w:val="nl-NL"/>
        </w:rPr>
      </w:pPr>
      <w:r w:rsidRPr="007F5E4A">
        <w:rPr>
          <w:bCs/>
          <w:i/>
          <w:iCs/>
          <w:szCs w:val="24"/>
          <w:lang w:val="nl-NL"/>
        </w:rPr>
        <w:t>8.3.3.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2DF9D12C" w:rsidR="000C65C0" w:rsidRPr="007F5E4A" w:rsidRDefault="000C65C0" w:rsidP="000C65C0">
      <w:pPr>
        <w:tabs>
          <w:tab w:val="left" w:pos="9214"/>
        </w:tabs>
        <w:spacing w:after="120"/>
        <w:ind w:firstLine="567"/>
        <w:rPr>
          <w:b/>
          <w:i/>
          <w:iCs/>
          <w:szCs w:val="24"/>
          <w:lang w:val="nl-NL"/>
        </w:rPr>
      </w:pPr>
      <w:r w:rsidRPr="007F5E4A">
        <w:rPr>
          <w:b/>
          <w:i/>
          <w:iCs/>
          <w:szCs w:val="24"/>
          <w:lang w:val="nl-NL"/>
        </w:rPr>
        <w:t>8.4.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Hệ thống Qui trình ISO 9001 hiện hành.</w:t>
      </w:r>
    </w:p>
    <w:p w14:paraId="677AC233" w14:textId="77777777" w:rsidR="000C65C0" w:rsidRPr="007F5E4A" w:rsidRDefault="000C65C0" w:rsidP="000C65C0">
      <w:pPr>
        <w:tabs>
          <w:tab w:val="left" w:pos="9214"/>
        </w:tabs>
        <w:spacing w:after="120"/>
        <w:ind w:firstLine="567"/>
        <w:rPr>
          <w:b/>
          <w:szCs w:val="24"/>
          <w:lang w:val="nl-NL"/>
        </w:rPr>
      </w:pPr>
      <w:r w:rsidRPr="007F5E4A">
        <w:rPr>
          <w:b/>
          <w:szCs w:val="24"/>
          <w:lang w:val="nl-NL"/>
        </w:rPr>
        <w:t>9.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6227522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Chỉ huy trưởng công trường, cán bộ kỹ thuật phải đáp ứng các yêu cầu nêu trong E-HSMT;</w:t>
      </w:r>
    </w:p>
    <w:p w14:paraId="198790D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phải cung cấp đầy đủ các thông tin chi tiết về nhân lực phục thi công công  trình. Bên mời thầu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77777777" w:rsidR="000C65C0" w:rsidRPr="007F5E4A" w:rsidRDefault="000C65C0" w:rsidP="000C65C0">
      <w:pPr>
        <w:tabs>
          <w:tab w:val="left" w:pos="9214"/>
        </w:tabs>
        <w:spacing w:after="120"/>
        <w:ind w:firstLine="567"/>
        <w:rPr>
          <w:b/>
          <w:szCs w:val="24"/>
          <w:lang w:val="nl-NL"/>
        </w:rPr>
      </w:pPr>
      <w:r w:rsidRPr="007F5E4A">
        <w:rPr>
          <w:b/>
          <w:szCs w:val="24"/>
          <w:lang w:val="nl-NL"/>
        </w:rPr>
        <w:t>10.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xml:space="preserve">-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w:t>
      </w:r>
      <w:r w:rsidRPr="007F5E4A">
        <w:rPr>
          <w:bCs/>
          <w:szCs w:val="24"/>
          <w:lang w:val="nl-NL"/>
        </w:rPr>
        <w:lastRenderedPageBreak/>
        <w:t>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56C0B9DF" w:rsidR="004C6C47" w:rsidRPr="007F5E4A" w:rsidRDefault="004C6C47" w:rsidP="0052508D">
      <w:pPr>
        <w:ind w:firstLine="567"/>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A20A4E">
      <w:headerReference w:type="default" r:id="rId8"/>
      <w:footerReference w:type="default" r:id="rId9"/>
      <w:footnotePr>
        <w:numRestart w:val="eachPage"/>
      </w:footnotePr>
      <w:pgSz w:w="11907" w:h="16840" w:code="9"/>
      <w:pgMar w:top="1134" w:right="851" w:bottom="851" w:left="1701" w:header="720" w:footer="363" w:gutter="0"/>
      <w:pgNumType w:start="8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043CF" w14:textId="77777777" w:rsidR="00301E8F" w:rsidRDefault="00301E8F" w:rsidP="00E05AF1">
      <w:r>
        <w:separator/>
      </w:r>
    </w:p>
  </w:endnote>
  <w:endnote w:type="continuationSeparator" w:id="0">
    <w:p w14:paraId="15AD3B0F" w14:textId="77777777" w:rsidR="00301E8F" w:rsidRDefault="00301E8F"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panose1 w:val="020B7200000000000000"/>
    <w:charset w:val="00"/>
    <w:family w:val="swiss"/>
    <w:pitch w:val="variable"/>
    <w:sig w:usb0="00000007" w:usb1="00000000" w:usb2="00000000" w:usb3="00000000" w:csb0="00000013" w:csb1="00000000"/>
  </w:font>
  <w:font w:name=".VnCentury Schoolbook">
    <w:altName w:val="Calibri"/>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77777777"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 YB-03: Xây lắp đường dây và TBA</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61743" w14:textId="77777777" w:rsidR="00301E8F" w:rsidRDefault="00301E8F" w:rsidP="00E05AF1">
      <w:r>
        <w:separator/>
      </w:r>
    </w:p>
  </w:footnote>
  <w:footnote w:type="continuationSeparator" w:id="0">
    <w:p w14:paraId="2155B025" w14:textId="77777777" w:rsidR="00301E8F" w:rsidRDefault="00301E8F"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1"/>
  </w:num>
  <w:num w:numId="2" w16cid:durableId="1271087968">
    <w:abstractNumId w:val="11"/>
  </w:num>
  <w:num w:numId="3" w16cid:durableId="389966435">
    <w:abstractNumId w:val="23"/>
  </w:num>
  <w:num w:numId="4" w16cid:durableId="784496029">
    <w:abstractNumId w:val="7"/>
  </w:num>
  <w:num w:numId="5" w16cid:durableId="227542133">
    <w:abstractNumId w:val="26"/>
  </w:num>
  <w:num w:numId="6" w16cid:durableId="1303971416">
    <w:abstractNumId w:val="10"/>
  </w:num>
  <w:num w:numId="7" w16cid:durableId="1308784347">
    <w:abstractNumId w:val="38"/>
  </w:num>
  <w:num w:numId="8" w16cid:durableId="1628855911">
    <w:abstractNumId w:val="16"/>
  </w:num>
  <w:num w:numId="9" w16cid:durableId="870655019">
    <w:abstractNumId w:val="33"/>
  </w:num>
  <w:num w:numId="10" w16cid:durableId="150297320">
    <w:abstractNumId w:val="13"/>
  </w:num>
  <w:num w:numId="11" w16cid:durableId="1676608437">
    <w:abstractNumId w:val="30"/>
  </w:num>
  <w:num w:numId="12" w16cid:durableId="885220242">
    <w:abstractNumId w:val="28"/>
  </w:num>
  <w:num w:numId="13" w16cid:durableId="408576268">
    <w:abstractNumId w:val="41"/>
  </w:num>
  <w:num w:numId="14" w16cid:durableId="546721983">
    <w:abstractNumId w:val="5"/>
  </w:num>
  <w:num w:numId="15" w16cid:durableId="573052595">
    <w:abstractNumId w:val="2"/>
  </w:num>
  <w:num w:numId="16" w16cid:durableId="1799714786">
    <w:abstractNumId w:val="39"/>
  </w:num>
  <w:num w:numId="17" w16cid:durableId="1825973327">
    <w:abstractNumId w:val="35"/>
  </w:num>
  <w:num w:numId="18" w16cid:durableId="1152604892">
    <w:abstractNumId w:val="3"/>
  </w:num>
  <w:num w:numId="19" w16cid:durableId="2112971789">
    <w:abstractNumId w:val="6"/>
  </w:num>
  <w:num w:numId="20" w16cid:durableId="685638468">
    <w:abstractNumId w:val="12"/>
  </w:num>
  <w:num w:numId="21" w16cid:durableId="731536756">
    <w:abstractNumId w:val="40"/>
  </w:num>
  <w:num w:numId="22" w16cid:durableId="472134816">
    <w:abstractNumId w:val="19"/>
  </w:num>
  <w:num w:numId="23" w16cid:durableId="1985507228">
    <w:abstractNumId w:val="24"/>
  </w:num>
  <w:num w:numId="24" w16cid:durableId="1825655718">
    <w:abstractNumId w:val="32"/>
  </w:num>
  <w:num w:numId="25" w16cid:durableId="2040007826">
    <w:abstractNumId w:val="27"/>
  </w:num>
  <w:num w:numId="26" w16cid:durableId="1517426606">
    <w:abstractNumId w:val="36"/>
  </w:num>
  <w:num w:numId="27" w16cid:durableId="1613585943">
    <w:abstractNumId w:val="17"/>
  </w:num>
  <w:num w:numId="28" w16cid:durableId="916213763">
    <w:abstractNumId w:val="14"/>
  </w:num>
  <w:num w:numId="29" w16cid:durableId="2076580685">
    <w:abstractNumId w:val="1"/>
  </w:num>
  <w:num w:numId="30" w16cid:durableId="558827609">
    <w:abstractNumId w:val="8"/>
  </w:num>
  <w:num w:numId="31" w16cid:durableId="485513487">
    <w:abstractNumId w:val="9"/>
  </w:num>
  <w:num w:numId="32" w16cid:durableId="355467366">
    <w:abstractNumId w:val="25"/>
  </w:num>
  <w:num w:numId="33" w16cid:durableId="638073738">
    <w:abstractNumId w:val="29"/>
  </w:num>
  <w:num w:numId="34" w16cid:durableId="715206232">
    <w:abstractNumId w:val="43"/>
  </w:num>
  <w:num w:numId="35" w16cid:durableId="254754854">
    <w:abstractNumId w:val="22"/>
  </w:num>
  <w:num w:numId="36" w16cid:durableId="2134206827">
    <w:abstractNumId w:val="15"/>
  </w:num>
  <w:num w:numId="37" w16cid:durableId="1740522018">
    <w:abstractNumId w:val="18"/>
  </w:num>
  <w:num w:numId="38" w16cid:durableId="1872451946">
    <w:abstractNumId w:val="31"/>
  </w:num>
  <w:num w:numId="39" w16cid:durableId="1519126095">
    <w:abstractNumId w:val="42"/>
  </w:num>
  <w:num w:numId="40" w16cid:durableId="180826428">
    <w:abstractNumId w:val="20"/>
  </w:num>
  <w:num w:numId="41" w16cid:durableId="1874885101">
    <w:abstractNumId w:val="4"/>
  </w:num>
  <w:num w:numId="42" w16cid:durableId="1471825259">
    <w:abstractNumId w:val="34"/>
  </w:num>
  <w:num w:numId="43" w16cid:durableId="236017788">
    <w:abstractNumId w:val="37"/>
  </w:num>
  <w:num w:numId="44" w16cid:durableId="15236641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3323"/>
    <w:rsid w:val="00044C27"/>
    <w:rsid w:val="0004504E"/>
    <w:rsid w:val="00046327"/>
    <w:rsid w:val="00046718"/>
    <w:rsid w:val="00046C59"/>
    <w:rsid w:val="0005149E"/>
    <w:rsid w:val="00051598"/>
    <w:rsid w:val="00051D1B"/>
    <w:rsid w:val="00052938"/>
    <w:rsid w:val="000542CC"/>
    <w:rsid w:val="0005663E"/>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6BA"/>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B2F"/>
    <w:rsid w:val="00122558"/>
    <w:rsid w:val="0012280C"/>
    <w:rsid w:val="001235D8"/>
    <w:rsid w:val="001240E9"/>
    <w:rsid w:val="00124787"/>
    <w:rsid w:val="00125DE4"/>
    <w:rsid w:val="00134271"/>
    <w:rsid w:val="00135DEF"/>
    <w:rsid w:val="00140D0A"/>
    <w:rsid w:val="00141396"/>
    <w:rsid w:val="00143921"/>
    <w:rsid w:val="0014474E"/>
    <w:rsid w:val="001451AD"/>
    <w:rsid w:val="00146166"/>
    <w:rsid w:val="00146503"/>
    <w:rsid w:val="0015038C"/>
    <w:rsid w:val="00155799"/>
    <w:rsid w:val="0016114D"/>
    <w:rsid w:val="0016116F"/>
    <w:rsid w:val="00161E8C"/>
    <w:rsid w:val="001620F7"/>
    <w:rsid w:val="001627A8"/>
    <w:rsid w:val="00162AC2"/>
    <w:rsid w:val="00162C22"/>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D1325"/>
    <w:rsid w:val="001D723E"/>
    <w:rsid w:val="001D7742"/>
    <w:rsid w:val="001E10CA"/>
    <w:rsid w:val="001E1890"/>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A2"/>
    <w:rsid w:val="00207DCA"/>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1E8F"/>
    <w:rsid w:val="00303068"/>
    <w:rsid w:val="00303A42"/>
    <w:rsid w:val="00310506"/>
    <w:rsid w:val="00310E7A"/>
    <w:rsid w:val="0031559F"/>
    <w:rsid w:val="00316747"/>
    <w:rsid w:val="00317601"/>
    <w:rsid w:val="00322487"/>
    <w:rsid w:val="00327418"/>
    <w:rsid w:val="00330AEF"/>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3014"/>
    <w:rsid w:val="00523B42"/>
    <w:rsid w:val="0052508D"/>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CFE"/>
    <w:rsid w:val="005B60EF"/>
    <w:rsid w:val="005B6C5D"/>
    <w:rsid w:val="005C26C4"/>
    <w:rsid w:val="005C35EC"/>
    <w:rsid w:val="005C3C4A"/>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2AF9"/>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6C41"/>
    <w:rsid w:val="00691868"/>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C48"/>
    <w:rsid w:val="00741696"/>
    <w:rsid w:val="00743810"/>
    <w:rsid w:val="0074663D"/>
    <w:rsid w:val="00746A60"/>
    <w:rsid w:val="00750FEA"/>
    <w:rsid w:val="00755E5A"/>
    <w:rsid w:val="0075662D"/>
    <w:rsid w:val="00757032"/>
    <w:rsid w:val="007624D9"/>
    <w:rsid w:val="00764E7B"/>
    <w:rsid w:val="007652EE"/>
    <w:rsid w:val="00766F77"/>
    <w:rsid w:val="00770355"/>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F20"/>
    <w:rsid w:val="007E0702"/>
    <w:rsid w:val="007E0A5C"/>
    <w:rsid w:val="007E189B"/>
    <w:rsid w:val="007E24B6"/>
    <w:rsid w:val="007E592B"/>
    <w:rsid w:val="007F04B2"/>
    <w:rsid w:val="007F5E4A"/>
    <w:rsid w:val="00800A75"/>
    <w:rsid w:val="0081114F"/>
    <w:rsid w:val="00812A9D"/>
    <w:rsid w:val="00815AA5"/>
    <w:rsid w:val="008163A6"/>
    <w:rsid w:val="00816660"/>
    <w:rsid w:val="00817AA0"/>
    <w:rsid w:val="0082141E"/>
    <w:rsid w:val="00822BBC"/>
    <w:rsid w:val="00823A75"/>
    <w:rsid w:val="008265D5"/>
    <w:rsid w:val="00826C7B"/>
    <w:rsid w:val="0083012B"/>
    <w:rsid w:val="00832BE8"/>
    <w:rsid w:val="008356CD"/>
    <w:rsid w:val="00837101"/>
    <w:rsid w:val="00840315"/>
    <w:rsid w:val="008426A1"/>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EB7"/>
    <w:rsid w:val="00904239"/>
    <w:rsid w:val="00905CC6"/>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A2387"/>
    <w:rsid w:val="009A3914"/>
    <w:rsid w:val="009A56FE"/>
    <w:rsid w:val="009A5943"/>
    <w:rsid w:val="009A767A"/>
    <w:rsid w:val="009B0811"/>
    <w:rsid w:val="009B16B8"/>
    <w:rsid w:val="009B3DC4"/>
    <w:rsid w:val="009B4988"/>
    <w:rsid w:val="009C210D"/>
    <w:rsid w:val="009C4318"/>
    <w:rsid w:val="009C6C2D"/>
    <w:rsid w:val="009C7832"/>
    <w:rsid w:val="009D35C5"/>
    <w:rsid w:val="009D5685"/>
    <w:rsid w:val="009D6C0C"/>
    <w:rsid w:val="009D7C6A"/>
    <w:rsid w:val="009E2071"/>
    <w:rsid w:val="009E4F9F"/>
    <w:rsid w:val="009F2047"/>
    <w:rsid w:val="009F44B8"/>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0A4E"/>
    <w:rsid w:val="00A2545E"/>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50DF"/>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DEB"/>
    <w:rsid w:val="00B235C4"/>
    <w:rsid w:val="00B24C26"/>
    <w:rsid w:val="00B24FC6"/>
    <w:rsid w:val="00B26353"/>
    <w:rsid w:val="00B268A4"/>
    <w:rsid w:val="00B31E36"/>
    <w:rsid w:val="00B32AF5"/>
    <w:rsid w:val="00B3317D"/>
    <w:rsid w:val="00B4205C"/>
    <w:rsid w:val="00B4280B"/>
    <w:rsid w:val="00B437A9"/>
    <w:rsid w:val="00B438D0"/>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6033B"/>
    <w:rsid w:val="00C627BA"/>
    <w:rsid w:val="00C643CA"/>
    <w:rsid w:val="00C64616"/>
    <w:rsid w:val="00C64FAB"/>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0FD1"/>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49F4"/>
    <w:rsid w:val="00DB52BB"/>
    <w:rsid w:val="00DB63A8"/>
    <w:rsid w:val="00DB7141"/>
    <w:rsid w:val="00DC36D1"/>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53A2"/>
    <w:rsid w:val="00F358C1"/>
    <w:rsid w:val="00F36E30"/>
    <w:rsid w:val="00F418B4"/>
    <w:rsid w:val="00F427E8"/>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2812"/>
    <w:rsid w:val="00F72CC5"/>
    <w:rsid w:val="00F731E1"/>
    <w:rsid w:val="00F74B6E"/>
    <w:rsid w:val="00F81DDA"/>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2392</TotalTime>
  <Pages>15</Pages>
  <Words>6024</Words>
  <Characters>34340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40284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135</cp:revision>
  <cp:lastPrinted>2021-12-28T09:58:00Z</cp:lastPrinted>
  <dcterms:created xsi:type="dcterms:W3CDTF">2017-11-13T01:19:00Z</dcterms:created>
  <dcterms:modified xsi:type="dcterms:W3CDTF">2025-08-08T01:23:00Z</dcterms:modified>
</cp:coreProperties>
</file>